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E75BB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E75BB3" w:rsidRPr="00E75BB3">
              <w:rPr>
                <w:sz w:val="24"/>
              </w:rPr>
              <w:t>Перемещение или трансплантация сухожилия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</w:t>
            </w:r>
            <w:r w:rsidR="007F603F">
              <w:rPr>
                <w:sz w:val="24"/>
              </w:rPr>
              <w:t>8</w:t>
            </w:r>
            <w:r w:rsidR="00E75BB3">
              <w:rPr>
                <w:sz w:val="24"/>
              </w:rPr>
              <w:t>3</w:t>
            </w:r>
            <w:r w:rsidR="002C5F8D" w:rsidRPr="002C5F8D">
              <w:rPr>
                <w:sz w:val="24"/>
              </w:rPr>
              <w:t>.</w:t>
            </w:r>
            <w:r w:rsidR="00E75BB3">
              <w:rPr>
                <w:sz w:val="24"/>
              </w:rPr>
              <w:t>75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46218" w:rsidRPr="00546218" w:rsidRDefault="00621C68" w:rsidP="00546218">
            <w:pPr>
              <w:rPr>
                <w:sz w:val="24"/>
                <w:szCs w:val="24"/>
              </w:rPr>
            </w:pPr>
            <w:r w:rsidRPr="00621C68">
              <w:rPr>
                <w:sz w:val="24"/>
                <w:szCs w:val="24"/>
              </w:rPr>
              <w:t>Параличи (восстановление функций), пластические операции после ранений, ожогов, застарелые повреждения сухожилий.</w:t>
            </w:r>
          </w:p>
        </w:tc>
      </w:tr>
      <w:tr w:rsidR="00736861" w:rsidRPr="000C04F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21C68" w:rsidRPr="00621C68" w:rsidRDefault="00621C68" w:rsidP="00621C68">
            <w:pPr>
              <w:jc w:val="both"/>
              <w:rPr>
                <w:sz w:val="24"/>
                <w:szCs w:val="24"/>
              </w:rPr>
            </w:pPr>
            <w:r w:rsidRPr="00621C68">
              <w:rPr>
                <w:sz w:val="24"/>
                <w:szCs w:val="24"/>
              </w:rPr>
              <w:t xml:space="preserve">Одноэтапная </w:t>
            </w:r>
            <w:proofErr w:type="spellStart"/>
            <w:r w:rsidRPr="00621C68">
              <w:rPr>
                <w:sz w:val="24"/>
                <w:szCs w:val="24"/>
              </w:rPr>
              <w:t>тендопластика</w:t>
            </w:r>
            <w:proofErr w:type="spellEnd"/>
            <w:r w:rsidRPr="00621C68">
              <w:rPr>
                <w:sz w:val="24"/>
                <w:szCs w:val="24"/>
              </w:rPr>
              <w:t xml:space="preserve"> </w:t>
            </w:r>
            <w:proofErr w:type="spellStart"/>
            <w:r w:rsidRPr="00621C68">
              <w:rPr>
                <w:sz w:val="24"/>
                <w:szCs w:val="24"/>
              </w:rPr>
              <w:t>некровоснабжаемым</w:t>
            </w:r>
            <w:proofErr w:type="spellEnd"/>
            <w:r w:rsidRPr="00621C68">
              <w:rPr>
                <w:sz w:val="24"/>
                <w:szCs w:val="24"/>
              </w:rPr>
              <w:t xml:space="preserve"> трансплантатом: сухожильную вставку вшивают в дефект сухожилия. </w:t>
            </w:r>
          </w:p>
          <w:p w:rsidR="009218DC" w:rsidRPr="00AF0A0A" w:rsidRDefault="00621C68" w:rsidP="00621C68">
            <w:pPr>
              <w:jc w:val="both"/>
              <w:rPr>
                <w:sz w:val="24"/>
                <w:szCs w:val="24"/>
              </w:rPr>
            </w:pPr>
            <w:r w:rsidRPr="00621C68">
              <w:rPr>
                <w:sz w:val="24"/>
                <w:szCs w:val="24"/>
              </w:rPr>
              <w:t xml:space="preserve">Двухэтапная </w:t>
            </w:r>
            <w:proofErr w:type="spellStart"/>
            <w:r w:rsidRPr="00621C68">
              <w:rPr>
                <w:sz w:val="24"/>
                <w:szCs w:val="24"/>
              </w:rPr>
              <w:t>тендопластика</w:t>
            </w:r>
            <w:proofErr w:type="spellEnd"/>
            <w:r w:rsidRPr="00621C68">
              <w:rPr>
                <w:sz w:val="24"/>
                <w:szCs w:val="24"/>
              </w:rPr>
              <w:t xml:space="preserve"> применяется исключительно в хирургии сухожилий сгибателей пальцев кисти и заключается в том, что в ходе 1-го этапа лечения создают более благоприятные условия для последующей пересадки сухожильного трансплантата. На втором этапе из двух отдельных разрезов на уровне ногтевой фаланги и в средней трети ладони (или на предплечье) удаляют силиконовый стержень и вместо него проводят сухожильный трансплантат.</w:t>
            </w:r>
          </w:p>
        </w:tc>
      </w:tr>
      <w:tr w:rsidR="00736861" w:rsidRPr="000C04F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6299" w:rsidRPr="000C04FF" w:rsidRDefault="00621C68" w:rsidP="00744838">
            <w:pPr>
              <w:tabs>
                <w:tab w:val="left" w:pos="280"/>
              </w:tabs>
              <w:rPr>
                <w:sz w:val="24"/>
                <w:szCs w:val="24"/>
                <w:highlight w:val="yellow"/>
              </w:rPr>
            </w:pPr>
            <w:r w:rsidRPr="00621C68">
              <w:rPr>
                <w:sz w:val="24"/>
                <w:szCs w:val="24"/>
                <w:shd w:val="clear" w:color="auto" w:fill="FFFFFF"/>
              </w:rPr>
              <w:t>Транспозиция сухожилия</w:t>
            </w:r>
            <w:r w:rsidRPr="00621C68">
              <w:rPr>
                <w:sz w:val="24"/>
                <w:szCs w:val="24"/>
                <w:highlight w:val="yellow"/>
                <w:shd w:val="clear" w:color="auto" w:fill="FFFFFF"/>
              </w:rPr>
              <w:t xml:space="preserve"> </w:t>
            </w:r>
          </w:p>
        </w:tc>
      </w:tr>
      <w:tr w:rsidR="00736861" w:rsidRPr="000C04F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22ECA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822ECA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0C04F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21C68" w:rsidRDefault="0019772B" w:rsidP="00A87B16">
            <w:pPr>
              <w:jc w:val="center"/>
              <w:rPr>
                <w:sz w:val="24"/>
                <w:highlight w:val="yellow"/>
              </w:rPr>
            </w:pPr>
            <w:r w:rsidRPr="00FD0556">
              <w:rPr>
                <w:sz w:val="24"/>
              </w:rPr>
              <w:t>6</w:t>
            </w:r>
          </w:p>
        </w:tc>
      </w:tr>
      <w:tr w:rsidR="00736861" w:rsidRPr="000C04F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21C68" w:rsidRDefault="001B2085" w:rsidP="00D87FEF">
            <w:pPr>
              <w:jc w:val="center"/>
              <w:rPr>
                <w:sz w:val="24"/>
                <w:highlight w:val="yellow"/>
              </w:rPr>
            </w:pPr>
            <w:r w:rsidRPr="00467F94">
              <w:rPr>
                <w:sz w:val="24"/>
              </w:rPr>
              <w:t>8</w:t>
            </w:r>
          </w:p>
        </w:tc>
      </w:tr>
      <w:tr w:rsidR="00736861" w:rsidRPr="000C04F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21C68" w:rsidRDefault="0096326D" w:rsidP="00C45415">
            <w:pPr>
              <w:jc w:val="center"/>
              <w:rPr>
                <w:sz w:val="24"/>
                <w:highlight w:val="yellow"/>
              </w:rPr>
            </w:pPr>
            <w:r w:rsidRPr="00CF53A8">
              <w:rPr>
                <w:sz w:val="24"/>
              </w:rPr>
              <w:t>2</w:t>
            </w:r>
          </w:p>
        </w:tc>
      </w:tr>
      <w:tr w:rsidR="00736861" w:rsidRPr="000C04F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21C68" w:rsidRDefault="005513C0" w:rsidP="00D87FEF">
            <w:pPr>
              <w:jc w:val="center"/>
              <w:rPr>
                <w:sz w:val="24"/>
                <w:highlight w:val="yellow"/>
              </w:rPr>
            </w:pPr>
            <w:r w:rsidRPr="00AB2AEE">
              <w:rPr>
                <w:sz w:val="24"/>
              </w:rPr>
              <w:t>8</w:t>
            </w:r>
          </w:p>
        </w:tc>
      </w:tr>
      <w:tr w:rsidR="00736861" w:rsidRPr="000C04F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C624D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AC624D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21C68" w:rsidRDefault="00236D7D" w:rsidP="00294300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0C04F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21C68" w:rsidRDefault="00E42160" w:rsidP="00D92AE1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3</w:t>
            </w:r>
            <w:bookmarkStart w:id="0" w:name="_GoBack"/>
            <w:bookmarkEnd w:id="0"/>
          </w:p>
        </w:tc>
      </w:tr>
      <w:tr w:rsidR="00736861" w:rsidRPr="000C04F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21C68" w:rsidRDefault="00AD7CEF" w:rsidP="005B5EFE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24</w:t>
            </w:r>
          </w:p>
        </w:tc>
      </w:tr>
      <w:tr w:rsidR="00736861" w:rsidRPr="000C04F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C04FF" w:rsidRDefault="003B290B" w:rsidP="00E34F1E">
            <w:pPr>
              <w:jc w:val="both"/>
              <w:rPr>
                <w:sz w:val="24"/>
                <w:highlight w:val="yellow"/>
              </w:rPr>
            </w:pPr>
            <w:r w:rsidRPr="007D5DC5">
              <w:rPr>
                <w:sz w:val="24"/>
                <w:szCs w:val="24"/>
              </w:rPr>
              <w:t>Медицинская технология «</w:t>
            </w:r>
            <w:r w:rsidR="00621C68" w:rsidRPr="00621C68">
              <w:rPr>
                <w:sz w:val="24"/>
                <w:szCs w:val="24"/>
              </w:rPr>
              <w:t>Перемещение или трансплантация сухожилия</w:t>
            </w:r>
            <w:r w:rsidRPr="007D5DC5">
              <w:rPr>
                <w:sz w:val="24"/>
                <w:szCs w:val="24"/>
              </w:rPr>
              <w:t xml:space="preserve">» </w:t>
            </w:r>
            <w:r w:rsidR="00BD1153" w:rsidRPr="007D5DC5">
              <w:rPr>
                <w:sz w:val="24"/>
                <w:szCs w:val="24"/>
              </w:rPr>
              <w:t xml:space="preserve">является </w:t>
            </w:r>
            <w:r w:rsidR="000513BC" w:rsidRPr="007D5DC5">
              <w:rPr>
                <w:sz w:val="24"/>
                <w:szCs w:val="24"/>
              </w:rPr>
              <w:t xml:space="preserve">относительно </w:t>
            </w:r>
            <w:r w:rsidR="00BD1153" w:rsidRPr="007D5DC5">
              <w:rPr>
                <w:sz w:val="24"/>
                <w:szCs w:val="24"/>
              </w:rPr>
              <w:t>безопасн</w:t>
            </w:r>
            <w:r w:rsidRPr="007D5DC5">
              <w:rPr>
                <w:sz w:val="24"/>
                <w:szCs w:val="24"/>
              </w:rPr>
              <w:t>ой</w:t>
            </w:r>
            <w:r w:rsidR="00BD1153" w:rsidRPr="007D5DC5">
              <w:rPr>
                <w:sz w:val="24"/>
                <w:szCs w:val="24"/>
              </w:rPr>
              <w:t>, эффективн</w:t>
            </w:r>
            <w:r w:rsidRPr="007D5DC5">
              <w:rPr>
                <w:sz w:val="24"/>
                <w:szCs w:val="24"/>
              </w:rPr>
              <w:t>ой</w:t>
            </w:r>
            <w:r w:rsidR="00BD1153" w:rsidRPr="007D5DC5">
              <w:rPr>
                <w:sz w:val="24"/>
                <w:szCs w:val="24"/>
              </w:rPr>
              <w:t xml:space="preserve"> и минимально инвазивн</w:t>
            </w:r>
            <w:r w:rsidRPr="007D5DC5">
              <w:rPr>
                <w:sz w:val="24"/>
                <w:szCs w:val="24"/>
              </w:rPr>
              <w:t>ой</w:t>
            </w:r>
            <w:r w:rsidR="00BD1153" w:rsidRPr="007D5DC5">
              <w:rPr>
                <w:sz w:val="24"/>
                <w:szCs w:val="24"/>
              </w:rPr>
              <w:t xml:space="preserve"> методик</w:t>
            </w:r>
            <w:r w:rsidRPr="007D5DC5">
              <w:rPr>
                <w:sz w:val="24"/>
                <w:szCs w:val="24"/>
              </w:rPr>
              <w:t>ой</w:t>
            </w:r>
            <w:r w:rsidR="00FB7131" w:rsidRPr="007D5DC5">
              <w:rPr>
                <w:sz w:val="24"/>
                <w:szCs w:val="24"/>
              </w:rPr>
              <w:t xml:space="preserve"> лечения</w:t>
            </w:r>
            <w:r w:rsidR="00BD1153" w:rsidRPr="007D5DC5">
              <w:rPr>
                <w:sz w:val="24"/>
                <w:szCs w:val="24"/>
              </w:rPr>
              <w:t>.</w:t>
            </w:r>
            <w:r w:rsidR="000513BC" w:rsidRPr="007D5DC5">
              <w:rPr>
                <w:sz w:val="24"/>
                <w:szCs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E75BB3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3534F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0C04FF" w:rsidRDefault="009C528E" w:rsidP="00621C68">
            <w:pPr>
              <w:tabs>
                <w:tab w:val="left" w:pos="280"/>
              </w:tabs>
              <w:jc w:val="center"/>
              <w:rPr>
                <w:sz w:val="24"/>
                <w:highlight w:val="yellow"/>
              </w:rPr>
            </w:pPr>
            <w:r w:rsidRPr="00661109">
              <w:rPr>
                <w:sz w:val="24"/>
              </w:rPr>
              <w:t xml:space="preserve">Пациенты с поражением </w:t>
            </w:r>
            <w:r w:rsidR="00621C68">
              <w:rPr>
                <w:sz w:val="24"/>
              </w:rPr>
              <w:t>сухожилий</w:t>
            </w:r>
          </w:p>
        </w:tc>
        <w:tc>
          <w:tcPr>
            <w:tcW w:w="2150" w:type="dxa"/>
          </w:tcPr>
          <w:p w:rsidR="008E5968" w:rsidRPr="0079386C" w:rsidRDefault="00621C68" w:rsidP="0033534F">
            <w:pPr>
              <w:jc w:val="center"/>
              <w:rPr>
                <w:sz w:val="24"/>
                <w:highlight w:val="yellow"/>
                <w:lang w:val="en-US"/>
              </w:rPr>
            </w:pPr>
            <w:r w:rsidRPr="00621C68">
              <w:rPr>
                <w:sz w:val="24"/>
                <w:lang w:val="en-US"/>
              </w:rPr>
              <w:t>Patients with tendon lesions</w:t>
            </w:r>
          </w:p>
        </w:tc>
      </w:tr>
      <w:tr w:rsidR="00750942" w:rsidRPr="006E22F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0C04FF" w:rsidRDefault="00621C68" w:rsidP="00BB587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Перемещение или трансплантация сухожилия</w:t>
            </w:r>
          </w:p>
        </w:tc>
        <w:tc>
          <w:tcPr>
            <w:tcW w:w="2150" w:type="dxa"/>
          </w:tcPr>
          <w:p w:rsidR="00750942" w:rsidRPr="0079386C" w:rsidRDefault="00621C68" w:rsidP="00BB5875">
            <w:pPr>
              <w:jc w:val="center"/>
              <w:rPr>
                <w:sz w:val="24"/>
                <w:highlight w:val="yellow"/>
                <w:lang w:val="en-US"/>
              </w:rPr>
            </w:pPr>
            <w:r w:rsidRPr="00621C68">
              <w:rPr>
                <w:sz w:val="24"/>
                <w:szCs w:val="24"/>
                <w:lang w:val="en-US"/>
              </w:rPr>
              <w:t>Moving or tendon transplant</w:t>
            </w:r>
          </w:p>
        </w:tc>
      </w:tr>
      <w:tr w:rsidR="00750942" w:rsidRPr="00DC223D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5B1365" w:rsidRPr="000C04FF" w:rsidRDefault="00621C68" w:rsidP="00085D5E">
            <w:pPr>
              <w:jc w:val="center"/>
              <w:rPr>
                <w:sz w:val="24"/>
                <w:highlight w:val="yellow"/>
              </w:rPr>
            </w:pPr>
            <w:r w:rsidRPr="00621C68">
              <w:rPr>
                <w:sz w:val="24"/>
                <w:szCs w:val="24"/>
                <w:shd w:val="clear" w:color="auto" w:fill="FFFFFF"/>
              </w:rPr>
              <w:t>Транспозиция сухожилия</w:t>
            </w:r>
          </w:p>
        </w:tc>
        <w:tc>
          <w:tcPr>
            <w:tcW w:w="2150" w:type="dxa"/>
          </w:tcPr>
          <w:p w:rsidR="00102A45" w:rsidRPr="0079386C" w:rsidRDefault="00621C68" w:rsidP="00621C68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lang w:val="en-US"/>
              </w:rPr>
              <w:t>T</w:t>
            </w:r>
            <w:r w:rsidRPr="00621C68">
              <w:rPr>
                <w:sz w:val="24"/>
                <w:lang w:val="en-US"/>
              </w:rPr>
              <w:t xml:space="preserve">endon </w:t>
            </w:r>
            <w:r>
              <w:rPr>
                <w:sz w:val="24"/>
                <w:lang w:val="en-US"/>
              </w:rPr>
              <w:t>t</w:t>
            </w:r>
            <w:r w:rsidRPr="00621C68">
              <w:rPr>
                <w:sz w:val="24"/>
                <w:lang w:val="en-US"/>
              </w:rPr>
              <w:t>ransposition</w:t>
            </w:r>
          </w:p>
        </w:tc>
      </w:tr>
      <w:tr w:rsidR="00750942" w:rsidRPr="00E34F1E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473CF2" w:rsidRPr="000C04FF" w:rsidRDefault="00B3487A" w:rsidP="00621C68">
            <w:pPr>
              <w:ind w:left="214"/>
              <w:jc w:val="center"/>
              <w:rPr>
                <w:sz w:val="24"/>
                <w:highlight w:val="yellow"/>
              </w:rPr>
            </w:pPr>
            <w:r w:rsidRPr="00661109">
              <w:rPr>
                <w:sz w:val="24"/>
              </w:rPr>
              <w:t>Сохранить все типы физиологических движений</w:t>
            </w:r>
            <w:r w:rsidR="00661109" w:rsidRPr="00661109">
              <w:rPr>
                <w:sz w:val="24"/>
              </w:rPr>
              <w:t xml:space="preserve"> </w:t>
            </w:r>
            <w:r w:rsidR="00621C68">
              <w:rPr>
                <w:sz w:val="24"/>
              </w:rPr>
              <w:t>сухожилий</w:t>
            </w:r>
          </w:p>
        </w:tc>
        <w:tc>
          <w:tcPr>
            <w:tcW w:w="2150" w:type="dxa"/>
          </w:tcPr>
          <w:p w:rsidR="00750942" w:rsidRPr="0079386C" w:rsidRDefault="00621C68" w:rsidP="00661109">
            <w:pPr>
              <w:pStyle w:val="a4"/>
              <w:ind w:left="186"/>
              <w:jc w:val="center"/>
              <w:rPr>
                <w:sz w:val="24"/>
                <w:highlight w:val="yellow"/>
                <w:lang w:val="en-US"/>
              </w:rPr>
            </w:pPr>
            <w:r w:rsidRPr="00621C68">
              <w:rPr>
                <w:sz w:val="24"/>
                <w:lang w:val="en-US"/>
              </w:rPr>
              <w:t xml:space="preserve">Save all kinds of physiological movements of the tendons 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"/>
        <w:gridCol w:w="1613"/>
        <w:gridCol w:w="1352"/>
        <w:gridCol w:w="6024"/>
      </w:tblGrid>
      <w:tr w:rsidR="0062148E" w:rsidTr="00FD0556">
        <w:tc>
          <w:tcPr>
            <w:tcW w:w="356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2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FD0556">
        <w:tc>
          <w:tcPr>
            <w:tcW w:w="356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024" w:type="dxa"/>
          </w:tcPr>
          <w:p w:rsidR="0062148E" w:rsidRPr="000C04FF" w:rsidRDefault="0062148E" w:rsidP="004D3C17">
            <w:pPr>
              <w:jc w:val="center"/>
              <w:rPr>
                <w:b/>
                <w:color w:val="000000"/>
                <w:highlight w:val="yellow"/>
                <w:lang w:val="en-US"/>
              </w:rPr>
            </w:pPr>
            <w:r w:rsidRPr="00661109"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E34F1E" w:rsidTr="00FD0556">
        <w:tc>
          <w:tcPr>
            <w:tcW w:w="356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24" w:type="dxa"/>
          </w:tcPr>
          <w:p w:rsidR="00996E39" w:rsidRDefault="00354290" w:rsidP="008234F6">
            <w:pPr>
              <w:rPr>
                <w:sz w:val="24"/>
                <w:lang w:val="en-US"/>
              </w:rPr>
            </w:pPr>
            <w:r w:rsidRPr="00354290">
              <w:rPr>
                <w:sz w:val="24"/>
                <w:lang w:val="en-US"/>
              </w:rPr>
              <w:t>Comparison of Patellar Tendon and Hamstring Tendon Anterior Cruciate Ligament Reconstruction: A 15-Year Follow-up of a Randomized Controlled Trial.</w:t>
            </w:r>
            <w:r w:rsidRPr="00354290"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  <w:lang w:val="en-US"/>
              </w:rPr>
              <w:t xml:space="preserve"> </w:t>
            </w:r>
            <w:r w:rsidRPr="00354290">
              <w:rPr>
                <w:sz w:val="24"/>
                <w:lang w:val="en-US"/>
              </w:rPr>
              <w:t>2016</w:t>
            </w:r>
          </w:p>
          <w:p w:rsidR="00354290" w:rsidRPr="00354290" w:rsidRDefault="00354290" w:rsidP="008234F6">
            <w:pPr>
              <w:rPr>
                <w:sz w:val="24"/>
                <w:lang w:val="en-US"/>
              </w:rPr>
            </w:pPr>
            <w:r w:rsidRPr="00354290">
              <w:rPr>
                <w:sz w:val="24"/>
                <w:lang w:val="en-US"/>
              </w:rPr>
              <w:t>Webster KE1, Feller JA2, Hartnett N2, Leigh WB2, Richmond AK2.</w:t>
            </w:r>
            <w:r w:rsidR="00730A0F">
              <w:rPr>
                <w:sz w:val="24"/>
                <w:lang w:val="en-US"/>
              </w:rPr>
              <w:t>,2016</w:t>
            </w:r>
          </w:p>
          <w:p w:rsidR="00354290" w:rsidRPr="00354290" w:rsidRDefault="00730A0F" w:rsidP="008234F6">
            <w:pPr>
              <w:rPr>
                <w:sz w:val="24"/>
                <w:lang w:val="en-US"/>
              </w:rPr>
            </w:pPr>
            <w:hyperlink r:id="rId6" w:history="1">
              <w:r w:rsidRPr="00DC63C3">
                <w:rPr>
                  <w:rStyle w:val="a6"/>
                  <w:sz w:val="24"/>
                  <w:lang w:val="en-US"/>
                </w:rPr>
                <w:t>http://www.ncbi.nlm.nih.gov/pubmed/2</w:t>
              </w:r>
              <w:r w:rsidRPr="00DC63C3">
                <w:rPr>
                  <w:rStyle w:val="a6"/>
                  <w:sz w:val="24"/>
                  <w:lang w:val="en-US"/>
                </w:rPr>
                <w:t>6</w:t>
              </w:r>
              <w:r w:rsidRPr="00DC63C3">
                <w:rPr>
                  <w:rStyle w:val="a6"/>
                  <w:sz w:val="24"/>
                  <w:lang w:val="en-US"/>
                </w:rPr>
                <w:t>578718</w:t>
              </w:r>
            </w:hyperlink>
            <w:r>
              <w:rPr>
                <w:sz w:val="24"/>
                <w:lang w:val="en-US"/>
              </w:rPr>
              <w:t xml:space="preserve"> </w:t>
            </w:r>
          </w:p>
        </w:tc>
      </w:tr>
      <w:tr w:rsidR="0062148E" w:rsidTr="00FD0556">
        <w:trPr>
          <w:trHeight w:val="158"/>
        </w:trPr>
        <w:tc>
          <w:tcPr>
            <w:tcW w:w="356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024" w:type="dxa"/>
          </w:tcPr>
          <w:p w:rsidR="0062148E" w:rsidRPr="00661109" w:rsidRDefault="005E38CC" w:rsidP="00102C5B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 xml:space="preserve">Рандомизированное клиническое исследование </w:t>
            </w:r>
          </w:p>
        </w:tc>
      </w:tr>
      <w:tr w:rsidR="0062148E" w:rsidTr="00FD0556">
        <w:trPr>
          <w:trHeight w:val="157"/>
        </w:trPr>
        <w:tc>
          <w:tcPr>
            <w:tcW w:w="356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62148E" w:rsidRPr="000C04FF" w:rsidRDefault="00CF2D4D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62148E" w:rsidTr="00FD0556">
        <w:trPr>
          <w:trHeight w:val="158"/>
        </w:trPr>
        <w:tc>
          <w:tcPr>
            <w:tcW w:w="356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024" w:type="dxa"/>
          </w:tcPr>
          <w:p w:rsidR="0062148E" w:rsidRPr="000C04FF" w:rsidRDefault="009C528E" w:rsidP="00354290">
            <w:pPr>
              <w:rPr>
                <w:sz w:val="24"/>
                <w:highlight w:val="yellow"/>
              </w:rPr>
            </w:pPr>
            <w:r w:rsidRPr="00CD163A">
              <w:rPr>
                <w:sz w:val="24"/>
              </w:rPr>
              <w:t xml:space="preserve">Пациенты </w:t>
            </w:r>
            <w:r w:rsidR="00CD163A" w:rsidRPr="00CD163A">
              <w:rPr>
                <w:sz w:val="24"/>
              </w:rPr>
              <w:t xml:space="preserve">с </w:t>
            </w:r>
            <w:r w:rsidR="00CF2D4D">
              <w:rPr>
                <w:sz w:val="24"/>
              </w:rPr>
              <w:t xml:space="preserve">поражением </w:t>
            </w:r>
            <w:r w:rsidR="00354290" w:rsidRPr="00354290">
              <w:rPr>
                <w:sz w:val="24"/>
              </w:rPr>
              <w:t>сухожилия</w:t>
            </w:r>
            <w:r w:rsidR="00821AF6" w:rsidRPr="00CD163A">
              <w:rPr>
                <w:sz w:val="24"/>
              </w:rPr>
              <w:t>,</w:t>
            </w:r>
            <w:r w:rsidR="004A6A57" w:rsidRPr="00CD163A">
              <w:rPr>
                <w:sz w:val="24"/>
              </w:rPr>
              <w:t xml:space="preserve"> </w:t>
            </w:r>
            <w:r w:rsidR="00821AF6" w:rsidRPr="00CD163A">
              <w:rPr>
                <w:sz w:val="24"/>
              </w:rPr>
              <w:t>м</w:t>
            </w:r>
            <w:r w:rsidR="004A6A57" w:rsidRPr="00CD163A">
              <w:rPr>
                <w:sz w:val="24"/>
              </w:rPr>
              <w:t>ножитель</w:t>
            </w:r>
            <w:r w:rsidR="0062148E" w:rsidRPr="00CD163A">
              <w:rPr>
                <w:sz w:val="24"/>
                <w:szCs w:val="24"/>
              </w:rPr>
              <w:t xml:space="preserve">- </w:t>
            </w:r>
            <w:r w:rsidR="0062148E" w:rsidRPr="00CD163A">
              <w:rPr>
                <w:sz w:val="24"/>
              </w:rPr>
              <w:t>1</w:t>
            </w:r>
          </w:p>
        </w:tc>
      </w:tr>
      <w:tr w:rsidR="0062148E" w:rsidTr="00FD0556">
        <w:trPr>
          <w:trHeight w:val="363"/>
        </w:trPr>
        <w:tc>
          <w:tcPr>
            <w:tcW w:w="356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62148E" w:rsidRPr="000C04FF" w:rsidRDefault="00CF2D4D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62148E" w:rsidTr="00FD0556">
        <w:trPr>
          <w:trHeight w:val="158"/>
        </w:trPr>
        <w:tc>
          <w:tcPr>
            <w:tcW w:w="356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024" w:type="dxa"/>
          </w:tcPr>
          <w:p w:rsidR="0062148E" w:rsidRPr="000C04FF" w:rsidRDefault="007B26DD" w:rsidP="00B2493E">
            <w:pPr>
              <w:jc w:val="both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Проведение</w:t>
            </w:r>
            <w:r w:rsidR="00F82432">
              <w:rPr>
                <w:sz w:val="24"/>
                <w:szCs w:val="24"/>
              </w:rPr>
              <w:t xml:space="preserve"> </w:t>
            </w:r>
            <w:r w:rsidR="00B2493E" w:rsidRPr="00B2493E">
              <w:rPr>
                <w:sz w:val="24"/>
                <w:szCs w:val="24"/>
              </w:rPr>
              <w:t>перемещения или трансплантации</w:t>
            </w:r>
            <w:r w:rsidR="00B2493E">
              <w:rPr>
                <w:sz w:val="24"/>
                <w:szCs w:val="24"/>
              </w:rPr>
              <w:t xml:space="preserve"> сухожилия</w:t>
            </w:r>
            <w:r w:rsidR="00B2493E" w:rsidRPr="00CD163A">
              <w:rPr>
                <w:sz w:val="24"/>
                <w:szCs w:val="24"/>
              </w:rPr>
              <w:t>,</w:t>
            </w:r>
            <w:r w:rsidR="00B2493E">
              <w:rPr>
                <w:sz w:val="24"/>
                <w:szCs w:val="24"/>
              </w:rPr>
              <w:t xml:space="preserve"> </w:t>
            </w:r>
            <w:r w:rsidR="00B2493E" w:rsidRPr="00CD163A">
              <w:rPr>
                <w:sz w:val="24"/>
                <w:szCs w:val="24"/>
              </w:rPr>
              <w:t>множитель</w:t>
            </w:r>
            <w:r w:rsidR="0062148E" w:rsidRPr="00CD163A">
              <w:rPr>
                <w:sz w:val="24"/>
                <w:szCs w:val="24"/>
              </w:rPr>
              <w:t xml:space="preserve"> </w:t>
            </w:r>
            <w:r w:rsidR="00483DC0" w:rsidRPr="00CD163A">
              <w:rPr>
                <w:sz w:val="24"/>
                <w:szCs w:val="24"/>
              </w:rPr>
              <w:t>–</w:t>
            </w:r>
            <w:r w:rsidR="0062148E" w:rsidRPr="00CD163A">
              <w:rPr>
                <w:sz w:val="24"/>
                <w:szCs w:val="24"/>
              </w:rPr>
              <w:t xml:space="preserve"> </w:t>
            </w:r>
            <w:r w:rsidR="00CF2D4D">
              <w:rPr>
                <w:sz w:val="24"/>
                <w:szCs w:val="24"/>
              </w:rPr>
              <w:t>0,5</w:t>
            </w:r>
          </w:p>
        </w:tc>
      </w:tr>
      <w:tr w:rsidR="0062148E" w:rsidTr="00FD0556">
        <w:trPr>
          <w:trHeight w:val="157"/>
        </w:trPr>
        <w:tc>
          <w:tcPr>
            <w:tcW w:w="356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62148E" w:rsidRPr="000C04FF" w:rsidRDefault="00CF2D4D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FD0556">
        <w:trPr>
          <w:trHeight w:val="158"/>
        </w:trPr>
        <w:tc>
          <w:tcPr>
            <w:tcW w:w="356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024" w:type="dxa"/>
          </w:tcPr>
          <w:p w:rsidR="0062148E" w:rsidRPr="000C04FF" w:rsidRDefault="00CF2D4D" w:rsidP="00B2493E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Р</w:t>
            </w:r>
            <w:r w:rsidR="00CD163A" w:rsidRPr="00CD163A">
              <w:rPr>
                <w:sz w:val="24"/>
                <w:szCs w:val="24"/>
              </w:rPr>
              <w:t xml:space="preserve">езультаты показали, </w:t>
            </w:r>
            <w:r w:rsidR="00B2493E">
              <w:rPr>
                <w:sz w:val="24"/>
                <w:szCs w:val="24"/>
              </w:rPr>
              <w:t xml:space="preserve">что данный метод эффективен и имеет положительные результаты, </w:t>
            </w:r>
            <w:r w:rsidR="00821AF6" w:rsidRPr="00CD163A">
              <w:rPr>
                <w:sz w:val="24"/>
                <w:szCs w:val="24"/>
              </w:rPr>
              <w:t>м</w:t>
            </w:r>
            <w:r w:rsidR="0062148E" w:rsidRPr="00CD163A">
              <w:rPr>
                <w:sz w:val="24"/>
                <w:szCs w:val="24"/>
              </w:rPr>
              <w:t>ножитель - 1</w:t>
            </w:r>
          </w:p>
        </w:tc>
      </w:tr>
      <w:tr w:rsidR="0062148E" w:rsidTr="00FD0556">
        <w:trPr>
          <w:trHeight w:val="157"/>
        </w:trPr>
        <w:tc>
          <w:tcPr>
            <w:tcW w:w="356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62148E" w:rsidRPr="000C04FF" w:rsidRDefault="00CF2D4D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F6521A" w:rsidRPr="00EF336F" w:rsidTr="00FD0556">
        <w:tc>
          <w:tcPr>
            <w:tcW w:w="356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024" w:type="dxa"/>
          </w:tcPr>
          <w:p w:rsidR="00F6521A" w:rsidRPr="000C04FF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CD163A">
              <w:rPr>
                <w:b/>
                <w:color w:val="000000"/>
              </w:rPr>
              <w:t>2</w:t>
            </w:r>
          </w:p>
        </w:tc>
      </w:tr>
      <w:tr w:rsidR="004475B3" w:rsidRPr="00E34F1E" w:rsidTr="00FD0556">
        <w:tc>
          <w:tcPr>
            <w:tcW w:w="356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24" w:type="dxa"/>
          </w:tcPr>
          <w:p w:rsidR="00CF2D4D" w:rsidRDefault="00B54308" w:rsidP="00694E24">
            <w:pPr>
              <w:rPr>
                <w:sz w:val="24"/>
                <w:szCs w:val="24"/>
                <w:lang w:val="en-US"/>
              </w:rPr>
            </w:pPr>
            <w:r w:rsidRPr="00B54308">
              <w:rPr>
                <w:sz w:val="24"/>
                <w:szCs w:val="24"/>
                <w:lang w:val="en-US"/>
              </w:rPr>
              <w:t xml:space="preserve">Autograft Versus Allograft in Anterior Cruciate Ligament Reconstruction: A Meta-analysis of Randomized Controlled Trials and Systematic Review of Overlapping Systematic Reviews. </w:t>
            </w:r>
            <w:r w:rsidR="00CF2D4D" w:rsidRPr="00CF2D4D">
              <w:rPr>
                <w:sz w:val="24"/>
                <w:szCs w:val="24"/>
                <w:lang w:val="en-US"/>
              </w:rPr>
              <w:t>201</w:t>
            </w:r>
            <w:r w:rsidRPr="00B54308">
              <w:rPr>
                <w:sz w:val="24"/>
                <w:szCs w:val="24"/>
                <w:lang w:val="en-US"/>
              </w:rPr>
              <w:t>6</w:t>
            </w:r>
            <w:r w:rsidR="00CF2D4D" w:rsidRPr="00CF2D4D">
              <w:rPr>
                <w:sz w:val="24"/>
                <w:szCs w:val="24"/>
                <w:lang w:val="en-US"/>
              </w:rPr>
              <w:t xml:space="preserve"> </w:t>
            </w:r>
          </w:p>
          <w:p w:rsidR="00B54308" w:rsidRDefault="00B54308" w:rsidP="00694E24">
            <w:pPr>
              <w:rPr>
                <w:sz w:val="24"/>
                <w:szCs w:val="24"/>
                <w:lang w:val="en-US"/>
              </w:rPr>
            </w:pPr>
            <w:r w:rsidRPr="00B54308">
              <w:rPr>
                <w:sz w:val="24"/>
                <w:szCs w:val="24"/>
                <w:lang w:val="en-US"/>
              </w:rPr>
              <w:t xml:space="preserve">Zeng C1, Gao SG1, Li H1, Yang T1, Luo W1, Li YS1, Lei GH2. </w:t>
            </w:r>
          </w:p>
          <w:p w:rsidR="00CD163A" w:rsidRPr="00CD163A" w:rsidRDefault="00B66B31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hyperlink r:id="rId7" w:history="1">
              <w:r w:rsidRPr="00DC63C3">
                <w:rPr>
                  <w:rStyle w:val="a6"/>
                  <w:sz w:val="24"/>
                  <w:szCs w:val="24"/>
                  <w:lang w:val="en-US"/>
                </w:rPr>
                <w:t>http://www.ncbi.nlm.nih.gov/pubmed/2647</w:t>
              </w:r>
              <w:r w:rsidRPr="00DC63C3">
                <w:rPr>
                  <w:rStyle w:val="a6"/>
                  <w:sz w:val="24"/>
                  <w:szCs w:val="24"/>
                  <w:lang w:val="en-US"/>
                </w:rPr>
                <w:t>4</w:t>
              </w:r>
              <w:r w:rsidRPr="00DC63C3">
                <w:rPr>
                  <w:rStyle w:val="a6"/>
                  <w:sz w:val="24"/>
                  <w:szCs w:val="24"/>
                  <w:lang w:val="en-US"/>
                </w:rPr>
                <w:t>743</w:t>
              </w:r>
            </w:hyperlink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475B3" w:rsidTr="00FD0556">
        <w:trPr>
          <w:trHeight w:val="158"/>
        </w:trPr>
        <w:tc>
          <w:tcPr>
            <w:tcW w:w="356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024" w:type="dxa"/>
          </w:tcPr>
          <w:p w:rsidR="004475B3" w:rsidRPr="000C04FF" w:rsidRDefault="00B54308" w:rsidP="00B54308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обзор, р</w:t>
            </w:r>
            <w:r w:rsidR="00CD163A" w:rsidRPr="00CD163A">
              <w:rPr>
                <w:color w:val="000000"/>
                <w:sz w:val="24"/>
                <w:szCs w:val="24"/>
              </w:rPr>
              <w:t xml:space="preserve">андомизированное </w:t>
            </w:r>
            <w:r w:rsidR="00CF2D4D">
              <w:rPr>
                <w:color w:val="000000"/>
                <w:sz w:val="24"/>
                <w:szCs w:val="24"/>
              </w:rPr>
              <w:t>клиническое исследование</w:t>
            </w:r>
          </w:p>
        </w:tc>
      </w:tr>
      <w:tr w:rsidR="004475B3" w:rsidRPr="00483DC0" w:rsidTr="00FD0556">
        <w:trPr>
          <w:trHeight w:val="157"/>
        </w:trPr>
        <w:tc>
          <w:tcPr>
            <w:tcW w:w="356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4475B3" w:rsidRPr="000C04FF" w:rsidRDefault="00CF2D4D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4475B3" w:rsidRPr="0062148E" w:rsidTr="00FD0556">
        <w:trPr>
          <w:trHeight w:val="158"/>
        </w:trPr>
        <w:tc>
          <w:tcPr>
            <w:tcW w:w="356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024" w:type="dxa"/>
          </w:tcPr>
          <w:p w:rsidR="004475B3" w:rsidRPr="000C04FF" w:rsidRDefault="0065599A" w:rsidP="00FD0556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CD163A">
              <w:rPr>
                <w:sz w:val="24"/>
              </w:rPr>
              <w:t xml:space="preserve">Пациенты </w:t>
            </w:r>
            <w:r w:rsidR="00333652" w:rsidRPr="00CD163A">
              <w:rPr>
                <w:sz w:val="24"/>
              </w:rPr>
              <w:t xml:space="preserve">с поражением </w:t>
            </w:r>
            <w:r w:rsidR="00FD0556">
              <w:rPr>
                <w:sz w:val="24"/>
              </w:rPr>
              <w:t>сухожилия</w:t>
            </w:r>
            <w:r w:rsidR="00821AF6" w:rsidRPr="00CD163A">
              <w:rPr>
                <w:sz w:val="24"/>
              </w:rPr>
              <w:t>, м</w:t>
            </w:r>
            <w:r w:rsidRPr="00CD163A">
              <w:rPr>
                <w:sz w:val="24"/>
              </w:rPr>
              <w:t xml:space="preserve">ножитель </w:t>
            </w:r>
            <w:r w:rsidR="00333652" w:rsidRPr="00CD163A">
              <w:rPr>
                <w:sz w:val="24"/>
              </w:rPr>
              <w:t>–</w:t>
            </w:r>
            <w:r w:rsidRPr="00CD163A">
              <w:rPr>
                <w:sz w:val="24"/>
              </w:rPr>
              <w:t xml:space="preserve"> </w:t>
            </w:r>
            <w:r w:rsidR="00333652" w:rsidRPr="00CD163A">
              <w:rPr>
                <w:sz w:val="24"/>
              </w:rPr>
              <w:t>1</w:t>
            </w:r>
          </w:p>
        </w:tc>
      </w:tr>
      <w:tr w:rsidR="004475B3" w:rsidRPr="00483DC0" w:rsidTr="00FD0556">
        <w:trPr>
          <w:trHeight w:val="157"/>
        </w:trPr>
        <w:tc>
          <w:tcPr>
            <w:tcW w:w="356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4475B3" w:rsidRPr="000C04FF" w:rsidRDefault="00413FD4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65599A" w:rsidRPr="00483DC0" w:rsidTr="00FD0556">
        <w:trPr>
          <w:trHeight w:val="158"/>
        </w:trPr>
        <w:tc>
          <w:tcPr>
            <w:tcW w:w="356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024" w:type="dxa"/>
          </w:tcPr>
          <w:p w:rsidR="0065599A" w:rsidRPr="000C04FF" w:rsidRDefault="00333652" w:rsidP="00FD0556">
            <w:pPr>
              <w:rPr>
                <w:sz w:val="24"/>
                <w:szCs w:val="24"/>
                <w:highlight w:val="yellow"/>
              </w:rPr>
            </w:pPr>
            <w:r w:rsidRPr="00CD163A">
              <w:rPr>
                <w:sz w:val="24"/>
                <w:szCs w:val="24"/>
              </w:rPr>
              <w:t xml:space="preserve">Проведение </w:t>
            </w:r>
            <w:r w:rsidR="00FD0556">
              <w:rPr>
                <w:sz w:val="24"/>
                <w:szCs w:val="24"/>
              </w:rPr>
              <w:t>аутотрансплантации сухожилия</w:t>
            </w:r>
            <w:r w:rsidR="00CD163A" w:rsidRPr="00CD163A">
              <w:rPr>
                <w:sz w:val="24"/>
                <w:szCs w:val="24"/>
              </w:rPr>
              <w:t>, м</w:t>
            </w:r>
            <w:r w:rsidR="0065599A" w:rsidRPr="00CD163A">
              <w:rPr>
                <w:sz w:val="24"/>
                <w:szCs w:val="24"/>
              </w:rPr>
              <w:t xml:space="preserve">ножитель – </w:t>
            </w:r>
            <w:r w:rsidR="00413FD4">
              <w:rPr>
                <w:sz w:val="24"/>
                <w:szCs w:val="24"/>
              </w:rPr>
              <w:t>0,5</w:t>
            </w:r>
          </w:p>
        </w:tc>
      </w:tr>
      <w:tr w:rsidR="0065599A" w:rsidRPr="00BD1153" w:rsidTr="00FD0556">
        <w:trPr>
          <w:trHeight w:val="157"/>
        </w:trPr>
        <w:tc>
          <w:tcPr>
            <w:tcW w:w="356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65599A" w:rsidRPr="000C04FF" w:rsidRDefault="00413FD4" w:rsidP="0065599A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3</w:t>
            </w:r>
          </w:p>
        </w:tc>
      </w:tr>
      <w:tr w:rsidR="004475B3" w:rsidTr="00FD0556">
        <w:trPr>
          <w:trHeight w:val="158"/>
        </w:trPr>
        <w:tc>
          <w:tcPr>
            <w:tcW w:w="356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024" w:type="dxa"/>
          </w:tcPr>
          <w:p w:rsidR="004475B3" w:rsidRPr="000C04FF" w:rsidRDefault="00333652" w:rsidP="00FD0556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CD163A">
              <w:rPr>
                <w:color w:val="000000"/>
                <w:sz w:val="24"/>
                <w:szCs w:val="24"/>
              </w:rPr>
              <w:t xml:space="preserve">Результаты показали, </w:t>
            </w:r>
            <w:r w:rsidR="0019772B">
              <w:rPr>
                <w:color w:val="000000"/>
                <w:sz w:val="24"/>
                <w:szCs w:val="24"/>
              </w:rPr>
              <w:t>эффективность применения технологии</w:t>
            </w:r>
            <w:r w:rsidR="00821AF6" w:rsidRPr="00CD163A">
              <w:rPr>
                <w:color w:val="000000"/>
                <w:sz w:val="24"/>
                <w:szCs w:val="24"/>
              </w:rPr>
              <w:t>,</w:t>
            </w:r>
            <w:r w:rsidR="007836F3" w:rsidRPr="00CD163A">
              <w:rPr>
                <w:color w:val="000000"/>
                <w:sz w:val="24"/>
                <w:szCs w:val="24"/>
              </w:rPr>
              <w:t xml:space="preserve"> </w:t>
            </w:r>
            <w:r w:rsidR="00821AF6" w:rsidRPr="00CD163A">
              <w:rPr>
                <w:color w:val="000000"/>
                <w:sz w:val="24"/>
                <w:szCs w:val="24"/>
              </w:rPr>
              <w:t>м</w:t>
            </w:r>
            <w:r w:rsidR="00196F76" w:rsidRPr="00CD163A">
              <w:rPr>
                <w:color w:val="000000"/>
                <w:sz w:val="24"/>
                <w:szCs w:val="24"/>
              </w:rPr>
              <w:t>ножитель – 1.</w:t>
            </w:r>
          </w:p>
        </w:tc>
      </w:tr>
      <w:tr w:rsidR="004475B3" w:rsidTr="00FD0556">
        <w:trPr>
          <w:trHeight w:val="157"/>
        </w:trPr>
        <w:tc>
          <w:tcPr>
            <w:tcW w:w="356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4475B3" w:rsidRPr="000C04FF" w:rsidRDefault="0019772B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FD0556" w:rsidRPr="00EF336F" w:rsidTr="00FD0556">
        <w:tc>
          <w:tcPr>
            <w:tcW w:w="356" w:type="dxa"/>
          </w:tcPr>
          <w:p w:rsidR="00FD0556" w:rsidRPr="005D3ADE" w:rsidRDefault="00FD0556" w:rsidP="00DF2445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D0556" w:rsidRPr="005D3ADE" w:rsidRDefault="00FD0556" w:rsidP="00DF244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024" w:type="dxa"/>
          </w:tcPr>
          <w:p w:rsidR="00FD0556" w:rsidRPr="000C04FF" w:rsidRDefault="00FD0556" w:rsidP="00DF2445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FD0556" w:rsidRPr="00E34F1E" w:rsidTr="00FD0556">
        <w:tc>
          <w:tcPr>
            <w:tcW w:w="356" w:type="dxa"/>
          </w:tcPr>
          <w:p w:rsidR="00FD0556" w:rsidRPr="005D3ADE" w:rsidRDefault="00FD0556" w:rsidP="00DF244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D0556" w:rsidRPr="005D3ADE" w:rsidRDefault="00FD0556" w:rsidP="00DF244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24" w:type="dxa"/>
          </w:tcPr>
          <w:p w:rsidR="00FD0556" w:rsidRDefault="00FD0556" w:rsidP="00DF244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</w:t>
            </w:r>
            <w:r w:rsidRPr="00FD0556">
              <w:rPr>
                <w:sz w:val="24"/>
                <w:szCs w:val="24"/>
                <w:lang w:val="en-US"/>
              </w:rPr>
              <w:t>eta-analysis of anterior cruciate ligament reconstruction with autograft compared with nonirradiated allograft.</w:t>
            </w:r>
            <w:r w:rsidRPr="00B54308">
              <w:rPr>
                <w:sz w:val="24"/>
                <w:szCs w:val="24"/>
                <w:lang w:val="en-US"/>
              </w:rPr>
              <w:t xml:space="preserve"> </w:t>
            </w:r>
            <w:r w:rsidRPr="00CF2D4D">
              <w:rPr>
                <w:sz w:val="24"/>
                <w:szCs w:val="24"/>
                <w:lang w:val="en-US"/>
              </w:rPr>
              <w:t>201</w:t>
            </w:r>
            <w:r w:rsidRPr="00B54308">
              <w:rPr>
                <w:sz w:val="24"/>
                <w:szCs w:val="24"/>
                <w:lang w:val="en-US"/>
              </w:rPr>
              <w:t>6</w:t>
            </w:r>
            <w:r w:rsidRPr="00CF2D4D">
              <w:rPr>
                <w:sz w:val="24"/>
                <w:szCs w:val="24"/>
                <w:lang w:val="en-US"/>
              </w:rPr>
              <w:t xml:space="preserve"> </w:t>
            </w:r>
          </w:p>
          <w:p w:rsidR="00FD0556" w:rsidRPr="00FD0556" w:rsidRDefault="00FD0556" w:rsidP="00DF2445">
            <w:pPr>
              <w:rPr>
                <w:sz w:val="24"/>
                <w:szCs w:val="24"/>
                <w:lang w:val="en-US"/>
              </w:rPr>
            </w:pPr>
            <w:r w:rsidRPr="00FD0556">
              <w:rPr>
                <w:sz w:val="24"/>
                <w:szCs w:val="24"/>
                <w:lang w:val="en-US"/>
              </w:rPr>
              <w:t>Wei J1, Yang HB1, Qin JB1, Yang TB2.</w:t>
            </w:r>
            <w:r w:rsidRPr="00FD0556"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  <w:lang w:val="en-US"/>
              </w:rPr>
              <w:t xml:space="preserve"> </w:t>
            </w:r>
            <w:r w:rsidRPr="00FD0556">
              <w:rPr>
                <w:sz w:val="24"/>
                <w:szCs w:val="24"/>
                <w:lang w:val="en-US"/>
              </w:rPr>
              <w:t>2015</w:t>
            </w:r>
          </w:p>
          <w:p w:rsidR="00FD0556" w:rsidRPr="00CD163A" w:rsidRDefault="001E11F3" w:rsidP="00DF2445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hyperlink r:id="rId8" w:history="1">
              <w:r w:rsidRPr="00DC63C3">
                <w:rPr>
                  <w:rStyle w:val="a6"/>
                  <w:sz w:val="24"/>
                  <w:szCs w:val="24"/>
                  <w:lang w:val="en-US"/>
                </w:rPr>
                <w:t>http://www.ncbi.nlm.nih.gov/pubmed/25</w:t>
              </w:r>
              <w:r w:rsidRPr="00DC63C3">
                <w:rPr>
                  <w:rStyle w:val="a6"/>
                  <w:sz w:val="24"/>
                  <w:szCs w:val="24"/>
                  <w:lang w:val="en-US"/>
                </w:rPr>
                <w:t>9</w:t>
              </w:r>
              <w:r w:rsidRPr="00DC63C3">
                <w:rPr>
                  <w:rStyle w:val="a6"/>
                  <w:sz w:val="24"/>
                  <w:szCs w:val="24"/>
                  <w:lang w:val="en-US"/>
                </w:rPr>
                <w:t>91542</w:t>
              </w:r>
            </w:hyperlink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FD0556" w:rsidTr="00FD0556">
        <w:trPr>
          <w:trHeight w:val="158"/>
        </w:trPr>
        <w:tc>
          <w:tcPr>
            <w:tcW w:w="356" w:type="dxa"/>
            <w:vMerge w:val="restart"/>
          </w:tcPr>
          <w:p w:rsidR="00FD0556" w:rsidRPr="005D3ADE" w:rsidRDefault="00FD0556" w:rsidP="00DF244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024" w:type="dxa"/>
          </w:tcPr>
          <w:p w:rsidR="00FD0556" w:rsidRPr="00FD0556" w:rsidRDefault="00FD0556" w:rsidP="00DF2445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Мета </w:t>
            </w:r>
            <w:r>
              <w:rPr>
                <w:color w:val="000000"/>
                <w:sz w:val="24"/>
                <w:szCs w:val="24"/>
              </w:rPr>
              <w:t>- анализ</w:t>
            </w:r>
          </w:p>
        </w:tc>
      </w:tr>
      <w:tr w:rsidR="00FD0556" w:rsidRPr="00483DC0" w:rsidTr="00FD0556">
        <w:trPr>
          <w:trHeight w:val="157"/>
        </w:trPr>
        <w:tc>
          <w:tcPr>
            <w:tcW w:w="356" w:type="dxa"/>
            <w:vMerge/>
          </w:tcPr>
          <w:p w:rsidR="00FD0556" w:rsidRPr="005D3ADE" w:rsidRDefault="00FD0556" w:rsidP="00DF244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FD0556" w:rsidRPr="000C04FF" w:rsidRDefault="00FD0556" w:rsidP="00DF2445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FD0556" w:rsidRPr="0062148E" w:rsidTr="00FD0556">
        <w:trPr>
          <w:trHeight w:val="158"/>
        </w:trPr>
        <w:tc>
          <w:tcPr>
            <w:tcW w:w="356" w:type="dxa"/>
            <w:vMerge w:val="restart"/>
          </w:tcPr>
          <w:p w:rsidR="00FD0556" w:rsidRPr="005D3ADE" w:rsidRDefault="00FD0556" w:rsidP="00DF244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D0556" w:rsidRPr="005D3ADE" w:rsidRDefault="00FD0556" w:rsidP="00DF244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024" w:type="dxa"/>
          </w:tcPr>
          <w:p w:rsidR="00FD0556" w:rsidRPr="000C04FF" w:rsidRDefault="00FD0556" w:rsidP="00DF2445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CD163A">
              <w:rPr>
                <w:sz w:val="24"/>
              </w:rPr>
              <w:t xml:space="preserve">Пациенты с поражением </w:t>
            </w:r>
            <w:r>
              <w:rPr>
                <w:sz w:val="24"/>
              </w:rPr>
              <w:t>сухожилия</w:t>
            </w:r>
            <w:r w:rsidRPr="00CD163A">
              <w:rPr>
                <w:sz w:val="24"/>
              </w:rPr>
              <w:t>, множитель – 1</w:t>
            </w:r>
          </w:p>
        </w:tc>
      </w:tr>
      <w:tr w:rsidR="00FD0556" w:rsidRPr="00483DC0" w:rsidTr="00FD0556">
        <w:trPr>
          <w:trHeight w:val="157"/>
        </w:trPr>
        <w:tc>
          <w:tcPr>
            <w:tcW w:w="356" w:type="dxa"/>
            <w:vMerge/>
          </w:tcPr>
          <w:p w:rsidR="00FD0556" w:rsidRPr="005D3ADE" w:rsidRDefault="00FD0556" w:rsidP="00DF244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FD0556" w:rsidRPr="000C04FF" w:rsidRDefault="00FD0556" w:rsidP="00DF2445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FD0556" w:rsidRPr="00483DC0" w:rsidTr="00FD0556">
        <w:trPr>
          <w:trHeight w:val="158"/>
        </w:trPr>
        <w:tc>
          <w:tcPr>
            <w:tcW w:w="356" w:type="dxa"/>
            <w:vMerge w:val="restart"/>
          </w:tcPr>
          <w:p w:rsidR="00FD0556" w:rsidRPr="005D3ADE" w:rsidRDefault="00FD0556" w:rsidP="00DF244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D0556" w:rsidRPr="009C3AF4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024" w:type="dxa"/>
          </w:tcPr>
          <w:p w:rsidR="00FD0556" w:rsidRPr="000C04FF" w:rsidRDefault="00FD0556" w:rsidP="00DF2445">
            <w:pPr>
              <w:rPr>
                <w:sz w:val="24"/>
                <w:szCs w:val="24"/>
                <w:highlight w:val="yellow"/>
              </w:rPr>
            </w:pPr>
            <w:r w:rsidRPr="00CD163A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аутотрансплантации сухожилия</w:t>
            </w:r>
            <w:r w:rsidRPr="00CD163A">
              <w:rPr>
                <w:sz w:val="24"/>
                <w:szCs w:val="24"/>
              </w:rPr>
              <w:t xml:space="preserve">, множитель – </w:t>
            </w:r>
            <w:r>
              <w:rPr>
                <w:sz w:val="24"/>
                <w:szCs w:val="24"/>
              </w:rPr>
              <w:t>0,5</w:t>
            </w:r>
          </w:p>
        </w:tc>
      </w:tr>
      <w:tr w:rsidR="00FD0556" w:rsidRPr="00BD1153" w:rsidTr="00FD0556">
        <w:trPr>
          <w:trHeight w:val="157"/>
        </w:trPr>
        <w:tc>
          <w:tcPr>
            <w:tcW w:w="356" w:type="dxa"/>
            <w:vMerge/>
          </w:tcPr>
          <w:p w:rsidR="00FD0556" w:rsidRPr="005D3ADE" w:rsidRDefault="00FD0556" w:rsidP="00DF244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D0556" w:rsidRPr="009C3AF4" w:rsidRDefault="00FD0556" w:rsidP="00DF244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FD0556" w:rsidRPr="000C04FF" w:rsidRDefault="00FD0556" w:rsidP="00DF2445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3</w:t>
            </w:r>
          </w:p>
        </w:tc>
      </w:tr>
      <w:tr w:rsidR="00FD0556" w:rsidTr="00FD0556">
        <w:trPr>
          <w:trHeight w:val="158"/>
        </w:trPr>
        <w:tc>
          <w:tcPr>
            <w:tcW w:w="356" w:type="dxa"/>
            <w:vMerge w:val="restart"/>
          </w:tcPr>
          <w:p w:rsidR="00FD0556" w:rsidRPr="005D3ADE" w:rsidRDefault="00FD0556" w:rsidP="00DF244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D0556" w:rsidRPr="009C3AF4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024" w:type="dxa"/>
          </w:tcPr>
          <w:p w:rsidR="00FD0556" w:rsidRPr="000C04FF" w:rsidRDefault="00FD0556" w:rsidP="00DF2445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CD163A">
              <w:rPr>
                <w:color w:val="000000"/>
                <w:sz w:val="24"/>
                <w:szCs w:val="24"/>
              </w:rPr>
              <w:t xml:space="preserve">Результаты показали, </w:t>
            </w:r>
            <w:r>
              <w:rPr>
                <w:color w:val="000000"/>
                <w:sz w:val="24"/>
                <w:szCs w:val="24"/>
              </w:rPr>
              <w:t>эффективность применения технологии</w:t>
            </w:r>
            <w:r w:rsidRPr="00CD163A">
              <w:rPr>
                <w:color w:val="000000"/>
                <w:sz w:val="24"/>
                <w:szCs w:val="24"/>
              </w:rPr>
              <w:t>, множитель – 1.</w:t>
            </w:r>
          </w:p>
        </w:tc>
      </w:tr>
      <w:tr w:rsidR="00FD0556" w:rsidTr="00FD0556">
        <w:trPr>
          <w:trHeight w:val="157"/>
        </w:trPr>
        <w:tc>
          <w:tcPr>
            <w:tcW w:w="356" w:type="dxa"/>
            <w:vMerge/>
          </w:tcPr>
          <w:p w:rsidR="00FD0556" w:rsidRPr="005D3ADE" w:rsidRDefault="00FD0556" w:rsidP="00DF244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D0556" w:rsidRPr="005D3ADE" w:rsidRDefault="00FD0556" w:rsidP="00DF244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024" w:type="dxa"/>
          </w:tcPr>
          <w:p w:rsidR="00FD0556" w:rsidRPr="000C04FF" w:rsidRDefault="00FD0556" w:rsidP="00DF2445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lastRenderedPageBreak/>
              <w:t>P</w:t>
            </w:r>
          </w:p>
        </w:tc>
        <w:tc>
          <w:tcPr>
            <w:tcW w:w="2819" w:type="dxa"/>
          </w:tcPr>
          <w:p w:rsidR="0062148E" w:rsidRPr="00822ECA" w:rsidRDefault="008B6133" w:rsidP="00822ECA">
            <w:pPr>
              <w:jc w:val="center"/>
            </w:pPr>
            <w:r w:rsidRPr="00822ECA">
              <w:t>1;</w:t>
            </w:r>
            <w:r w:rsidR="007836F3" w:rsidRPr="00822ECA">
              <w:t>2</w:t>
            </w:r>
            <w:r w:rsidR="00FD0556">
              <w:t>;3</w:t>
            </w:r>
          </w:p>
        </w:tc>
        <w:tc>
          <w:tcPr>
            <w:tcW w:w="1967" w:type="dxa"/>
          </w:tcPr>
          <w:p w:rsidR="0062148E" w:rsidRPr="00822ECA" w:rsidRDefault="0019772B" w:rsidP="0019772B">
            <w:pPr>
              <w:jc w:val="center"/>
            </w:pPr>
            <w:r>
              <w:t>6</w:t>
            </w:r>
            <w:r w:rsidR="004D3C17" w:rsidRPr="00822ECA">
              <w:t>;</w:t>
            </w:r>
            <w:r w:rsidR="00822ECA" w:rsidRPr="00822ECA">
              <w:t xml:space="preserve"> </w:t>
            </w:r>
            <w:r>
              <w:t>6</w:t>
            </w:r>
            <w:r w:rsidR="00FD0556">
              <w:t>;6</w:t>
            </w:r>
          </w:p>
        </w:tc>
        <w:tc>
          <w:tcPr>
            <w:tcW w:w="2393" w:type="dxa"/>
          </w:tcPr>
          <w:p w:rsidR="0062148E" w:rsidRPr="00822ECA" w:rsidRDefault="0019772B" w:rsidP="004D3C17">
            <w:pPr>
              <w:jc w:val="center"/>
              <w:rPr>
                <w:lang w:val="kk-KZ"/>
              </w:rPr>
            </w:pPr>
            <w:r>
              <w:t>6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822ECA" w:rsidRDefault="00D0126A" w:rsidP="00822ECA">
            <w:pPr>
              <w:jc w:val="center"/>
            </w:pPr>
            <w:r w:rsidRPr="00822ECA">
              <w:t>1</w:t>
            </w:r>
            <w:r w:rsidR="007D2B2B" w:rsidRPr="00822ECA">
              <w:t>;</w:t>
            </w:r>
            <w:r w:rsidR="007836F3" w:rsidRPr="00822ECA">
              <w:t>2</w:t>
            </w:r>
            <w:r w:rsidR="00FD0556">
              <w:t>;3</w:t>
            </w:r>
          </w:p>
        </w:tc>
        <w:tc>
          <w:tcPr>
            <w:tcW w:w="1967" w:type="dxa"/>
          </w:tcPr>
          <w:p w:rsidR="0062148E" w:rsidRPr="00822ECA" w:rsidRDefault="0019772B" w:rsidP="0019772B">
            <w:pPr>
              <w:jc w:val="center"/>
            </w:pPr>
            <w:r>
              <w:t>3</w:t>
            </w:r>
            <w:r w:rsidR="00FB7705" w:rsidRPr="00822ECA">
              <w:t>;</w:t>
            </w:r>
            <w:r w:rsidR="00822ECA" w:rsidRPr="00822ECA">
              <w:t xml:space="preserve"> </w:t>
            </w:r>
            <w:r>
              <w:t>3</w:t>
            </w:r>
            <w:r w:rsidR="00FD0556">
              <w:t>;3</w:t>
            </w:r>
          </w:p>
        </w:tc>
        <w:tc>
          <w:tcPr>
            <w:tcW w:w="2393" w:type="dxa"/>
          </w:tcPr>
          <w:p w:rsidR="0062148E" w:rsidRPr="00822ECA" w:rsidRDefault="00822ECA" w:rsidP="004D3C17">
            <w:pPr>
              <w:jc w:val="center"/>
            </w:pPr>
            <w:r w:rsidRPr="00822ECA">
              <w:t>3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</w:rPr>
            </w:pPr>
            <w:r w:rsidRPr="000513BC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822ECA" w:rsidRDefault="000513BC" w:rsidP="00822ECA">
            <w:pPr>
              <w:jc w:val="center"/>
            </w:pPr>
            <w:r w:rsidRPr="00822ECA">
              <w:t>1</w:t>
            </w:r>
            <w:r w:rsidR="007D2B2B" w:rsidRPr="00822ECA">
              <w:t>;</w:t>
            </w:r>
            <w:r w:rsidR="007836F3" w:rsidRPr="00822ECA">
              <w:t>2</w:t>
            </w:r>
            <w:r w:rsidR="00FD0556">
              <w:t>;3</w:t>
            </w:r>
          </w:p>
        </w:tc>
        <w:tc>
          <w:tcPr>
            <w:tcW w:w="1967" w:type="dxa"/>
          </w:tcPr>
          <w:p w:rsidR="0062148E" w:rsidRPr="00822ECA" w:rsidRDefault="0019772B" w:rsidP="0019772B">
            <w:pPr>
              <w:jc w:val="center"/>
            </w:pPr>
            <w:r>
              <w:t>6</w:t>
            </w:r>
            <w:r w:rsidR="007D2B2B" w:rsidRPr="00822ECA">
              <w:t>;</w:t>
            </w:r>
            <w:r w:rsidR="00822ECA" w:rsidRPr="00822ECA">
              <w:t xml:space="preserve"> </w:t>
            </w:r>
            <w:r>
              <w:t>6</w:t>
            </w:r>
            <w:r w:rsidR="00FD0556">
              <w:t>;3</w:t>
            </w:r>
          </w:p>
        </w:tc>
        <w:tc>
          <w:tcPr>
            <w:tcW w:w="2393" w:type="dxa"/>
          </w:tcPr>
          <w:p w:rsidR="0062148E" w:rsidRPr="00822ECA" w:rsidRDefault="0019772B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822ECA" w:rsidRDefault="0062148E" w:rsidP="004D3C17">
            <w:pPr>
              <w:jc w:val="center"/>
              <w:rPr>
                <w:b/>
              </w:rPr>
            </w:pPr>
            <w:r w:rsidRPr="00822ECA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822ECA" w:rsidRDefault="0019772B" w:rsidP="005513C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1613"/>
        <w:gridCol w:w="1352"/>
        <w:gridCol w:w="5808"/>
      </w:tblGrid>
      <w:tr w:rsidR="00BA0801" w:rsidTr="00C65761">
        <w:tc>
          <w:tcPr>
            <w:tcW w:w="572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C65761">
        <w:tc>
          <w:tcPr>
            <w:tcW w:w="57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E34F1E" w:rsidTr="00C65761">
        <w:tc>
          <w:tcPr>
            <w:tcW w:w="572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FD0556" w:rsidRPr="00FD0556" w:rsidRDefault="00FD0556" w:rsidP="00FD0556">
            <w:pPr>
              <w:rPr>
                <w:sz w:val="24"/>
                <w:szCs w:val="24"/>
                <w:lang w:val="en-US"/>
              </w:rPr>
            </w:pPr>
            <w:r w:rsidRPr="00FD0556">
              <w:rPr>
                <w:sz w:val="24"/>
                <w:szCs w:val="24"/>
                <w:lang w:val="en-US"/>
              </w:rPr>
              <w:t>Comparison of Patellar Tendon and Hamstring Tendon Anterior Cruciate Ligament Reconstruction: A 15-Year Follow-up of a Randomized Controlled Trial. 2016</w:t>
            </w:r>
          </w:p>
          <w:p w:rsidR="00FD0556" w:rsidRPr="00FD0556" w:rsidRDefault="00FD0556" w:rsidP="00FD0556">
            <w:pPr>
              <w:rPr>
                <w:sz w:val="24"/>
                <w:szCs w:val="24"/>
                <w:lang w:val="en-US"/>
              </w:rPr>
            </w:pPr>
            <w:r w:rsidRPr="00FD0556">
              <w:rPr>
                <w:sz w:val="24"/>
                <w:szCs w:val="24"/>
                <w:lang w:val="en-US"/>
              </w:rPr>
              <w:t>Webster KE1, Feller JA2, Hartnett N2, Leigh WB2, Richmond AK2.</w:t>
            </w:r>
          </w:p>
          <w:p w:rsidR="00BA1224" w:rsidRPr="006E22FF" w:rsidRDefault="00FD0556" w:rsidP="00FD055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FD0556">
              <w:rPr>
                <w:sz w:val="24"/>
                <w:szCs w:val="24"/>
                <w:lang w:val="en-US"/>
              </w:rPr>
              <w:t>http://www.ncbi.nlm.nih.gov/pubmed/26578718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BA1224" w:rsidRPr="00822ECA" w:rsidRDefault="00822ECA" w:rsidP="00452D1D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822ECA">
              <w:rPr>
                <w:sz w:val="24"/>
                <w:szCs w:val="24"/>
              </w:rPr>
              <w:t xml:space="preserve">В данном исследовании </w:t>
            </w:r>
            <w:r w:rsidR="00FD0556">
              <w:rPr>
                <w:sz w:val="24"/>
                <w:szCs w:val="24"/>
              </w:rPr>
              <w:t xml:space="preserve">было рассмотрено </w:t>
            </w:r>
            <w:r w:rsidR="00DF2445">
              <w:rPr>
                <w:sz w:val="24"/>
                <w:szCs w:val="24"/>
              </w:rPr>
              <w:t>65 пациентов</w:t>
            </w:r>
            <w:r w:rsidR="00452D1D">
              <w:rPr>
                <w:sz w:val="24"/>
                <w:szCs w:val="24"/>
              </w:rPr>
              <w:t xml:space="preserve"> с перемещением сухожилия, множитель - 1</w:t>
            </w:r>
            <w:r w:rsidR="00DF2445">
              <w:rPr>
                <w:sz w:val="24"/>
                <w:szCs w:val="24"/>
              </w:rPr>
              <w:t xml:space="preserve">  </w:t>
            </w:r>
            <w:r w:rsidRPr="00822ECA">
              <w:rPr>
                <w:sz w:val="24"/>
                <w:szCs w:val="24"/>
              </w:rPr>
              <w:t xml:space="preserve"> 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0C04FF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 w:rsidRPr="00822ECA">
              <w:rPr>
                <w:b/>
                <w:color w:val="000000"/>
              </w:rPr>
              <w:t>8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BA1224" w:rsidRPr="000C04FF" w:rsidRDefault="00BA1224" w:rsidP="003B6A27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822ECA">
              <w:rPr>
                <w:sz w:val="24"/>
              </w:rPr>
              <w:t xml:space="preserve">Пациенты </w:t>
            </w:r>
            <w:r w:rsidR="006C7C23" w:rsidRPr="00822ECA">
              <w:rPr>
                <w:sz w:val="24"/>
              </w:rPr>
              <w:t xml:space="preserve">с </w:t>
            </w:r>
            <w:r w:rsidR="003B6A27">
              <w:rPr>
                <w:sz w:val="24"/>
              </w:rPr>
              <w:t xml:space="preserve">поражением </w:t>
            </w:r>
            <w:r w:rsidR="00AF0A0A" w:rsidRPr="00AF0A0A">
              <w:rPr>
                <w:sz w:val="24"/>
              </w:rPr>
              <w:t>плечевого</w:t>
            </w:r>
            <w:r w:rsidR="003B6A27">
              <w:rPr>
                <w:sz w:val="24"/>
              </w:rPr>
              <w:t xml:space="preserve"> сустава</w:t>
            </w:r>
            <w:r w:rsidR="00822ECA" w:rsidRPr="00822ECA">
              <w:rPr>
                <w:sz w:val="24"/>
              </w:rPr>
              <w:t>, м</w:t>
            </w:r>
            <w:r w:rsidR="00877548" w:rsidRPr="00822ECA">
              <w:rPr>
                <w:sz w:val="24"/>
              </w:rPr>
              <w:t xml:space="preserve">ножитель </w:t>
            </w:r>
            <w:r w:rsidR="00AB1C55" w:rsidRPr="00822ECA">
              <w:rPr>
                <w:sz w:val="24"/>
                <w:szCs w:val="24"/>
              </w:rPr>
              <w:t>–</w:t>
            </w:r>
            <w:r w:rsidRPr="00822ECA">
              <w:rPr>
                <w:sz w:val="24"/>
                <w:szCs w:val="24"/>
              </w:rPr>
              <w:t xml:space="preserve"> </w:t>
            </w:r>
            <w:r w:rsidRPr="00822ECA">
              <w:rPr>
                <w:sz w:val="24"/>
              </w:rPr>
              <w:t>1</w:t>
            </w:r>
            <w:r w:rsidR="00AB1C55" w:rsidRPr="00822ECA">
              <w:rPr>
                <w:sz w:val="24"/>
              </w:rPr>
              <w:t xml:space="preserve"> 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0C04FF" w:rsidRDefault="00C94D2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822ECA">
              <w:rPr>
                <w:b/>
                <w:color w:val="000000"/>
              </w:rPr>
              <w:t>8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BA1224" w:rsidRPr="000C04FF" w:rsidRDefault="006C7C23" w:rsidP="003B6A27">
            <w:pPr>
              <w:jc w:val="both"/>
              <w:rPr>
                <w:b/>
                <w:color w:val="000000"/>
                <w:highlight w:val="yellow"/>
              </w:rPr>
            </w:pPr>
            <w:r w:rsidRPr="00822ECA">
              <w:rPr>
                <w:sz w:val="24"/>
                <w:szCs w:val="24"/>
              </w:rPr>
              <w:t xml:space="preserve">Использование </w:t>
            </w:r>
            <w:r w:rsidR="003B6A27">
              <w:rPr>
                <w:sz w:val="24"/>
                <w:szCs w:val="24"/>
              </w:rPr>
              <w:t>артроскопии</w:t>
            </w:r>
            <w:r w:rsidR="00822ECA" w:rsidRPr="00822ECA">
              <w:rPr>
                <w:sz w:val="24"/>
                <w:szCs w:val="24"/>
              </w:rPr>
              <w:t xml:space="preserve"> –, м</w:t>
            </w:r>
            <w:r w:rsidR="00BA1224" w:rsidRPr="00822ECA">
              <w:rPr>
                <w:sz w:val="24"/>
                <w:szCs w:val="24"/>
              </w:rPr>
              <w:t>ножитель –</w:t>
            </w:r>
            <w:r w:rsidR="003B6A27">
              <w:rPr>
                <w:sz w:val="24"/>
                <w:szCs w:val="24"/>
              </w:rPr>
              <w:t>1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0C04FF" w:rsidRDefault="00C94D2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822ECA">
              <w:rPr>
                <w:b/>
                <w:color w:val="000000"/>
              </w:rPr>
              <w:t>8</w:t>
            </w:r>
          </w:p>
        </w:tc>
      </w:tr>
      <w:tr w:rsidR="00694E24" w:rsidRPr="0055399E" w:rsidTr="00C65761">
        <w:tc>
          <w:tcPr>
            <w:tcW w:w="57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94E24" w:rsidRPr="000C04FF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822ECA">
              <w:rPr>
                <w:b/>
                <w:color w:val="000000"/>
              </w:rPr>
              <w:t>2</w:t>
            </w:r>
          </w:p>
        </w:tc>
      </w:tr>
      <w:tr w:rsidR="00694E24" w:rsidRPr="00E34F1E" w:rsidTr="00C65761">
        <w:tc>
          <w:tcPr>
            <w:tcW w:w="572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4C481E" w:rsidRPr="004C481E" w:rsidRDefault="004C481E" w:rsidP="004C481E">
            <w:pPr>
              <w:rPr>
                <w:color w:val="000000"/>
                <w:sz w:val="24"/>
                <w:szCs w:val="24"/>
                <w:lang w:val="en-US"/>
              </w:rPr>
            </w:pPr>
            <w:r w:rsidRPr="004C481E">
              <w:rPr>
                <w:color w:val="000000"/>
                <w:sz w:val="24"/>
                <w:szCs w:val="24"/>
                <w:lang w:val="en-US"/>
              </w:rPr>
              <w:t xml:space="preserve">Autograft Versus Allograft in Anterior Cruciate Ligament Reconstruction: A Meta-analysis of Randomized Controlled Trials and Systematic Review of Overlapping Systematic Reviews. 2016 </w:t>
            </w:r>
          </w:p>
          <w:p w:rsidR="004C481E" w:rsidRPr="004C481E" w:rsidRDefault="004C481E" w:rsidP="004C481E">
            <w:pPr>
              <w:rPr>
                <w:color w:val="000000"/>
                <w:sz w:val="24"/>
                <w:szCs w:val="24"/>
                <w:lang w:val="en-US"/>
              </w:rPr>
            </w:pPr>
            <w:r w:rsidRPr="004C481E">
              <w:rPr>
                <w:color w:val="000000"/>
                <w:sz w:val="24"/>
                <w:szCs w:val="24"/>
                <w:lang w:val="en-US"/>
              </w:rPr>
              <w:t xml:space="preserve">Zeng C1, Gao SG1, Li H1, Yang T1, Luo W1, Li YS1, Lei GH2. </w:t>
            </w:r>
          </w:p>
          <w:p w:rsidR="00694E24" w:rsidRPr="000C04FF" w:rsidRDefault="004C481E" w:rsidP="004C481E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4C481E">
              <w:rPr>
                <w:color w:val="000000"/>
                <w:sz w:val="24"/>
                <w:szCs w:val="24"/>
                <w:lang w:val="en-US"/>
              </w:rPr>
              <w:t>http://www.ncbi.nlm.nih.gov/pubmed/26474743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94E24" w:rsidRPr="000C04FF" w:rsidRDefault="00AC624D" w:rsidP="004C481E">
            <w:pPr>
              <w:jc w:val="both"/>
              <w:rPr>
                <w:b/>
                <w:color w:val="000000"/>
                <w:highlight w:val="yellow"/>
              </w:rPr>
            </w:pPr>
            <w:r w:rsidRPr="00AC624D">
              <w:rPr>
                <w:color w:val="000000"/>
                <w:sz w:val="24"/>
                <w:szCs w:val="24"/>
              </w:rPr>
              <w:t xml:space="preserve">В данном </w:t>
            </w:r>
            <w:r w:rsidR="004C481E">
              <w:rPr>
                <w:color w:val="000000"/>
                <w:sz w:val="24"/>
                <w:szCs w:val="24"/>
              </w:rPr>
              <w:t>рандомизированном</w:t>
            </w:r>
            <w:r w:rsidR="003B6A27" w:rsidRPr="003B6A27">
              <w:rPr>
                <w:color w:val="000000"/>
                <w:sz w:val="24"/>
                <w:szCs w:val="24"/>
              </w:rPr>
              <w:t xml:space="preserve"> контролируемо</w:t>
            </w:r>
            <w:r w:rsidR="003B6A27">
              <w:rPr>
                <w:color w:val="000000"/>
                <w:sz w:val="24"/>
                <w:szCs w:val="24"/>
              </w:rPr>
              <w:t>м</w:t>
            </w:r>
            <w:r w:rsidR="004C481E">
              <w:rPr>
                <w:color w:val="000000"/>
                <w:sz w:val="24"/>
                <w:szCs w:val="24"/>
              </w:rPr>
              <w:t xml:space="preserve"> </w:t>
            </w:r>
            <w:r w:rsidR="003B6A27" w:rsidRPr="003B6A27">
              <w:rPr>
                <w:color w:val="000000"/>
                <w:sz w:val="24"/>
                <w:szCs w:val="24"/>
              </w:rPr>
              <w:t>исследовани</w:t>
            </w:r>
            <w:r w:rsidR="003B6A27">
              <w:rPr>
                <w:color w:val="000000"/>
                <w:sz w:val="24"/>
                <w:szCs w:val="24"/>
              </w:rPr>
              <w:t>и</w:t>
            </w:r>
            <w:r w:rsidR="003B6A27" w:rsidRPr="003B6A27">
              <w:rPr>
                <w:color w:val="000000"/>
                <w:sz w:val="24"/>
                <w:szCs w:val="24"/>
              </w:rPr>
              <w:t xml:space="preserve"> был проведен</w:t>
            </w:r>
            <w:r w:rsidR="003B6A27">
              <w:rPr>
                <w:color w:val="000000"/>
                <w:sz w:val="24"/>
                <w:szCs w:val="24"/>
              </w:rPr>
              <w:t xml:space="preserve"> анализ</w:t>
            </w:r>
            <w:r w:rsidR="003B6A27" w:rsidRPr="003B6A27">
              <w:rPr>
                <w:color w:val="000000"/>
                <w:sz w:val="24"/>
                <w:szCs w:val="24"/>
              </w:rPr>
              <w:t xml:space="preserve"> </w:t>
            </w:r>
            <w:r w:rsidR="003B6A27">
              <w:rPr>
                <w:color w:val="000000"/>
                <w:sz w:val="24"/>
                <w:szCs w:val="24"/>
              </w:rPr>
              <w:t>у</w:t>
            </w:r>
            <w:r w:rsidR="003B6A27" w:rsidRPr="003B6A27">
              <w:rPr>
                <w:color w:val="000000"/>
                <w:sz w:val="24"/>
                <w:szCs w:val="24"/>
              </w:rPr>
              <w:t xml:space="preserve"> пациентов</w:t>
            </w:r>
            <w:r w:rsidR="003B6A27">
              <w:rPr>
                <w:color w:val="000000"/>
                <w:sz w:val="24"/>
                <w:szCs w:val="24"/>
              </w:rPr>
              <w:t xml:space="preserve"> с поражением </w:t>
            </w:r>
            <w:r w:rsidR="004C481E">
              <w:rPr>
                <w:color w:val="000000"/>
                <w:sz w:val="24"/>
                <w:szCs w:val="24"/>
              </w:rPr>
              <w:t>сухожилий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0C04FF" w:rsidRDefault="00AC624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AC624D">
              <w:rPr>
                <w:b/>
                <w:color w:val="000000"/>
              </w:rPr>
              <w:t>8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94E24" w:rsidRPr="00AC624D" w:rsidRDefault="00C94D2D" w:rsidP="004C481E">
            <w:pPr>
              <w:tabs>
                <w:tab w:val="left" w:pos="280"/>
              </w:tabs>
              <w:rPr>
                <w:sz w:val="24"/>
              </w:rPr>
            </w:pPr>
            <w:r w:rsidRPr="00AC624D">
              <w:rPr>
                <w:sz w:val="24"/>
              </w:rPr>
              <w:t xml:space="preserve">Пациенты с поражением </w:t>
            </w:r>
            <w:r w:rsidR="004C481E">
              <w:rPr>
                <w:sz w:val="24"/>
              </w:rPr>
              <w:t>сухожилий</w:t>
            </w:r>
            <w:r w:rsidR="006B721B" w:rsidRPr="00AC624D">
              <w:rPr>
                <w:sz w:val="24"/>
              </w:rPr>
              <w:t xml:space="preserve">, </w:t>
            </w:r>
            <w:r w:rsidR="00694E24" w:rsidRPr="00AC624D">
              <w:rPr>
                <w:sz w:val="24"/>
              </w:rPr>
              <w:t>множитель - 1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AC624D" w:rsidRDefault="00AC624D" w:rsidP="00694E24">
            <w:pPr>
              <w:jc w:val="center"/>
              <w:rPr>
                <w:b/>
                <w:color w:val="000000"/>
              </w:rPr>
            </w:pPr>
            <w:r w:rsidRPr="00AC624D">
              <w:rPr>
                <w:b/>
                <w:color w:val="000000"/>
              </w:rPr>
              <w:t>8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94E24" w:rsidRPr="000C04FF" w:rsidRDefault="004C481E" w:rsidP="003B6A27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Перемещение сухожилий</w:t>
            </w:r>
            <w:r w:rsidR="00C94D2D" w:rsidRPr="00AC624D">
              <w:rPr>
                <w:sz w:val="24"/>
                <w:szCs w:val="24"/>
              </w:rPr>
              <w:t>,</w:t>
            </w:r>
            <w:r w:rsidR="006B721B" w:rsidRPr="00AC624D">
              <w:rPr>
                <w:sz w:val="24"/>
                <w:szCs w:val="24"/>
              </w:rPr>
              <w:t xml:space="preserve"> </w:t>
            </w:r>
            <w:r w:rsidR="00C94D2D" w:rsidRPr="00AC624D">
              <w:rPr>
                <w:sz w:val="24"/>
                <w:szCs w:val="24"/>
              </w:rPr>
              <w:t>м</w:t>
            </w:r>
            <w:r w:rsidR="00694E24" w:rsidRPr="00AC624D">
              <w:rPr>
                <w:sz w:val="24"/>
                <w:szCs w:val="24"/>
              </w:rPr>
              <w:t>ножитель – 1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0C04FF" w:rsidRDefault="00AC624D" w:rsidP="00694E24">
            <w:pPr>
              <w:jc w:val="center"/>
              <w:rPr>
                <w:b/>
                <w:highlight w:val="yellow"/>
              </w:rPr>
            </w:pPr>
            <w:r w:rsidRPr="00AC624D">
              <w:rPr>
                <w:b/>
              </w:rPr>
              <w:t>8</w:t>
            </w:r>
          </w:p>
        </w:tc>
      </w:tr>
      <w:tr w:rsidR="004C481E" w:rsidRPr="0055399E" w:rsidTr="00236D7D">
        <w:tc>
          <w:tcPr>
            <w:tcW w:w="572" w:type="dxa"/>
          </w:tcPr>
          <w:p w:rsidR="004C481E" w:rsidRPr="0055399E" w:rsidRDefault="004C481E" w:rsidP="00236D7D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C481E" w:rsidRPr="0055399E" w:rsidRDefault="004C481E" w:rsidP="00236D7D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4C481E" w:rsidRPr="000C04FF" w:rsidRDefault="004C481E" w:rsidP="00236D7D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4C481E" w:rsidRPr="00E34F1E" w:rsidTr="00236D7D">
        <w:tc>
          <w:tcPr>
            <w:tcW w:w="572" w:type="dxa"/>
          </w:tcPr>
          <w:p w:rsidR="004C481E" w:rsidRPr="00AB09B1" w:rsidRDefault="004C481E" w:rsidP="00236D7D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C481E" w:rsidRPr="00AB09B1" w:rsidRDefault="004C481E" w:rsidP="00236D7D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4C481E" w:rsidRPr="004C481E" w:rsidRDefault="004C481E" w:rsidP="004C481E">
            <w:pPr>
              <w:rPr>
                <w:color w:val="000000"/>
                <w:sz w:val="24"/>
                <w:szCs w:val="24"/>
                <w:lang w:val="en-US"/>
              </w:rPr>
            </w:pPr>
            <w:r w:rsidRPr="004C481E">
              <w:rPr>
                <w:color w:val="000000"/>
                <w:sz w:val="24"/>
                <w:szCs w:val="24"/>
                <w:lang w:val="en-US"/>
              </w:rPr>
              <w:t xml:space="preserve">Meta-analysis of anterior cruciate ligament reconstruction with autograft compared </w:t>
            </w:r>
            <w:r>
              <w:rPr>
                <w:color w:val="000000"/>
                <w:sz w:val="24"/>
                <w:szCs w:val="24"/>
                <w:lang w:val="en-US"/>
              </w:rPr>
              <w:t>with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nonirradiated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allograft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 xml:space="preserve">.2016 </w:t>
            </w:r>
          </w:p>
          <w:p w:rsidR="004C481E" w:rsidRPr="005B5EFE" w:rsidRDefault="004C481E" w:rsidP="004C481E">
            <w:pPr>
              <w:rPr>
                <w:color w:val="000000"/>
                <w:sz w:val="24"/>
                <w:szCs w:val="24"/>
                <w:lang w:val="en-US"/>
              </w:rPr>
            </w:pPr>
            <w:r w:rsidRPr="004C481E">
              <w:rPr>
                <w:color w:val="000000"/>
                <w:sz w:val="24"/>
                <w:szCs w:val="24"/>
                <w:lang w:val="en-US"/>
              </w:rPr>
              <w:t>Wei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J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 xml:space="preserve">1, 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Yang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HB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 xml:space="preserve">1, 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Qin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JB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 xml:space="preserve">1, 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Yang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TB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>2. 2015</w:t>
            </w:r>
          </w:p>
          <w:p w:rsidR="004C481E" w:rsidRPr="005B5EFE" w:rsidRDefault="004C481E" w:rsidP="004C481E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4C481E">
              <w:rPr>
                <w:color w:val="000000"/>
                <w:sz w:val="24"/>
                <w:szCs w:val="24"/>
                <w:lang w:val="en-US"/>
              </w:rPr>
              <w:t>http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>://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www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>.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ncbi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>.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nlm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>.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nih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>.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gov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>/</w:t>
            </w:r>
            <w:r w:rsidRPr="004C481E">
              <w:rPr>
                <w:color w:val="000000"/>
                <w:sz w:val="24"/>
                <w:szCs w:val="24"/>
                <w:lang w:val="en-US"/>
              </w:rPr>
              <w:t>pubmed</w:t>
            </w:r>
            <w:r w:rsidRPr="005B5EFE">
              <w:rPr>
                <w:color w:val="000000"/>
                <w:sz w:val="24"/>
                <w:szCs w:val="24"/>
                <w:lang w:val="en-US"/>
              </w:rPr>
              <w:t>/25991542</w:t>
            </w:r>
          </w:p>
        </w:tc>
      </w:tr>
      <w:tr w:rsidR="004C481E" w:rsidRPr="0055399E" w:rsidTr="00236D7D">
        <w:trPr>
          <w:trHeight w:val="158"/>
        </w:trPr>
        <w:tc>
          <w:tcPr>
            <w:tcW w:w="572" w:type="dxa"/>
            <w:vMerge w:val="restart"/>
          </w:tcPr>
          <w:p w:rsidR="004C481E" w:rsidRPr="00AB09B1" w:rsidRDefault="004C481E" w:rsidP="00236D7D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C481E" w:rsidRPr="00AB09B1" w:rsidRDefault="004C481E" w:rsidP="00236D7D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 xml:space="preserve">Качество </w:t>
            </w:r>
            <w:r w:rsidRPr="00AB09B1">
              <w:rPr>
                <w:sz w:val="24"/>
              </w:rPr>
              <w:lastRenderedPageBreak/>
              <w:t>исследования</w:t>
            </w:r>
          </w:p>
        </w:tc>
        <w:tc>
          <w:tcPr>
            <w:tcW w:w="1352" w:type="dxa"/>
          </w:tcPr>
          <w:p w:rsidR="004C481E" w:rsidRPr="00AB09B1" w:rsidRDefault="004C481E" w:rsidP="00236D7D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lastRenderedPageBreak/>
              <w:t>Описание</w:t>
            </w:r>
          </w:p>
        </w:tc>
        <w:tc>
          <w:tcPr>
            <w:tcW w:w="5808" w:type="dxa"/>
          </w:tcPr>
          <w:p w:rsidR="004C481E" w:rsidRPr="000C04FF" w:rsidRDefault="004C481E" w:rsidP="00467F94">
            <w:pPr>
              <w:jc w:val="both"/>
              <w:rPr>
                <w:b/>
                <w:color w:val="000000"/>
                <w:highlight w:val="yellow"/>
              </w:rPr>
            </w:pPr>
            <w:r w:rsidRPr="00AC624D">
              <w:rPr>
                <w:color w:val="000000"/>
                <w:sz w:val="24"/>
                <w:szCs w:val="24"/>
              </w:rPr>
              <w:t xml:space="preserve">В данном </w:t>
            </w:r>
            <w:r w:rsidR="00467F94">
              <w:rPr>
                <w:color w:val="000000"/>
                <w:sz w:val="24"/>
                <w:szCs w:val="24"/>
              </w:rPr>
              <w:t xml:space="preserve">мета анализе было включено 12 </w:t>
            </w:r>
            <w:r w:rsidR="00467F94">
              <w:rPr>
                <w:color w:val="000000"/>
                <w:sz w:val="24"/>
                <w:szCs w:val="24"/>
              </w:rPr>
              <w:lastRenderedPageBreak/>
              <w:t xml:space="preserve">исследований </w:t>
            </w:r>
            <w:r w:rsidR="00467F94" w:rsidRPr="00467F94">
              <w:rPr>
                <w:color w:val="000000"/>
                <w:sz w:val="24"/>
                <w:szCs w:val="24"/>
              </w:rPr>
              <w:t>597 пациентов в группе аутотрансплантатом и 570 пациентов в группе аллотрансплантата</w:t>
            </w:r>
          </w:p>
        </w:tc>
      </w:tr>
      <w:tr w:rsidR="004C481E" w:rsidRPr="0055399E" w:rsidTr="00236D7D">
        <w:trPr>
          <w:trHeight w:val="157"/>
        </w:trPr>
        <w:tc>
          <w:tcPr>
            <w:tcW w:w="572" w:type="dxa"/>
            <w:vMerge/>
          </w:tcPr>
          <w:p w:rsidR="004C481E" w:rsidRPr="00292043" w:rsidRDefault="004C481E" w:rsidP="00236D7D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4C481E" w:rsidRPr="00292043" w:rsidRDefault="004C481E" w:rsidP="00236D7D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4C481E" w:rsidRPr="00292043" w:rsidRDefault="004C481E" w:rsidP="00236D7D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C481E" w:rsidRPr="000C04FF" w:rsidRDefault="004C481E" w:rsidP="00236D7D">
            <w:pPr>
              <w:jc w:val="center"/>
              <w:rPr>
                <w:b/>
                <w:color w:val="000000"/>
                <w:highlight w:val="yellow"/>
              </w:rPr>
            </w:pPr>
            <w:r w:rsidRPr="00AC624D">
              <w:rPr>
                <w:b/>
                <w:color w:val="000000"/>
              </w:rPr>
              <w:t>8</w:t>
            </w:r>
          </w:p>
        </w:tc>
      </w:tr>
      <w:tr w:rsidR="004C481E" w:rsidRPr="0055399E" w:rsidTr="00236D7D">
        <w:trPr>
          <w:trHeight w:val="158"/>
        </w:trPr>
        <w:tc>
          <w:tcPr>
            <w:tcW w:w="572" w:type="dxa"/>
            <w:vMerge w:val="restart"/>
          </w:tcPr>
          <w:p w:rsidR="004C481E" w:rsidRPr="009137DD" w:rsidRDefault="004C481E" w:rsidP="00236D7D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C481E" w:rsidRPr="009137DD" w:rsidRDefault="004C481E" w:rsidP="00236D7D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C481E" w:rsidRPr="009137DD" w:rsidRDefault="004C481E" w:rsidP="00236D7D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C481E" w:rsidRPr="00AC624D" w:rsidRDefault="004C481E" w:rsidP="00236D7D">
            <w:pPr>
              <w:tabs>
                <w:tab w:val="left" w:pos="280"/>
              </w:tabs>
              <w:rPr>
                <w:sz w:val="24"/>
              </w:rPr>
            </w:pPr>
            <w:r w:rsidRPr="00AC624D">
              <w:rPr>
                <w:sz w:val="24"/>
              </w:rPr>
              <w:t xml:space="preserve">Пациенты с поражением </w:t>
            </w:r>
            <w:r>
              <w:rPr>
                <w:sz w:val="24"/>
              </w:rPr>
              <w:t>сухожилий</w:t>
            </w:r>
            <w:r w:rsidRPr="00AC624D">
              <w:rPr>
                <w:sz w:val="24"/>
              </w:rPr>
              <w:t>, множитель - 1</w:t>
            </w:r>
          </w:p>
        </w:tc>
      </w:tr>
      <w:tr w:rsidR="004C481E" w:rsidRPr="0055399E" w:rsidTr="00236D7D">
        <w:trPr>
          <w:trHeight w:val="157"/>
        </w:trPr>
        <w:tc>
          <w:tcPr>
            <w:tcW w:w="572" w:type="dxa"/>
            <w:vMerge/>
          </w:tcPr>
          <w:p w:rsidR="004C481E" w:rsidRPr="009137DD" w:rsidRDefault="004C481E" w:rsidP="00236D7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C481E" w:rsidRPr="009137DD" w:rsidRDefault="004C481E" w:rsidP="00236D7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C481E" w:rsidRPr="009137DD" w:rsidRDefault="004C481E" w:rsidP="00236D7D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C481E" w:rsidRPr="00AC624D" w:rsidRDefault="004C481E" w:rsidP="00236D7D">
            <w:pPr>
              <w:jc w:val="center"/>
              <w:rPr>
                <w:b/>
                <w:color w:val="000000"/>
              </w:rPr>
            </w:pPr>
            <w:r w:rsidRPr="00AC624D">
              <w:rPr>
                <w:b/>
                <w:color w:val="000000"/>
              </w:rPr>
              <w:t>8</w:t>
            </w:r>
          </w:p>
        </w:tc>
      </w:tr>
      <w:tr w:rsidR="004C481E" w:rsidRPr="0055399E" w:rsidTr="00236D7D">
        <w:trPr>
          <w:trHeight w:val="158"/>
        </w:trPr>
        <w:tc>
          <w:tcPr>
            <w:tcW w:w="572" w:type="dxa"/>
            <w:vMerge w:val="restart"/>
            <w:shd w:val="clear" w:color="auto" w:fill="auto"/>
          </w:tcPr>
          <w:p w:rsidR="004C481E" w:rsidRPr="009137DD" w:rsidRDefault="004C481E" w:rsidP="00236D7D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4C481E" w:rsidRPr="009137DD" w:rsidRDefault="004C481E" w:rsidP="00236D7D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4C481E" w:rsidRPr="009137DD" w:rsidRDefault="004C481E" w:rsidP="00236D7D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C481E" w:rsidRPr="000C04FF" w:rsidRDefault="004C481E" w:rsidP="00236D7D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Перемещение сухожилий</w:t>
            </w:r>
            <w:r w:rsidRPr="00AC624D">
              <w:rPr>
                <w:sz w:val="24"/>
                <w:szCs w:val="24"/>
              </w:rPr>
              <w:t>, множитель – 1</w:t>
            </w:r>
          </w:p>
        </w:tc>
      </w:tr>
      <w:tr w:rsidR="004C481E" w:rsidRPr="0055399E" w:rsidTr="00236D7D">
        <w:trPr>
          <w:trHeight w:val="157"/>
        </w:trPr>
        <w:tc>
          <w:tcPr>
            <w:tcW w:w="572" w:type="dxa"/>
            <w:vMerge/>
            <w:shd w:val="clear" w:color="auto" w:fill="auto"/>
          </w:tcPr>
          <w:p w:rsidR="004C481E" w:rsidRPr="009137DD" w:rsidRDefault="004C481E" w:rsidP="00236D7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4C481E" w:rsidRPr="009137DD" w:rsidRDefault="004C481E" w:rsidP="00236D7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4C481E" w:rsidRPr="009137DD" w:rsidRDefault="004C481E" w:rsidP="00236D7D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C481E" w:rsidRPr="000C04FF" w:rsidRDefault="004C481E" w:rsidP="00236D7D">
            <w:pPr>
              <w:jc w:val="center"/>
              <w:rPr>
                <w:b/>
                <w:highlight w:val="yellow"/>
              </w:rPr>
            </w:pPr>
            <w:r w:rsidRPr="00AC624D">
              <w:rPr>
                <w:b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AC624D" w:rsidRDefault="00BA0801" w:rsidP="00C65761">
            <w:pPr>
              <w:jc w:val="center"/>
            </w:pPr>
            <w:r w:rsidRPr="00AC624D">
              <w:t>1</w:t>
            </w:r>
            <w:r w:rsidR="008B6133" w:rsidRPr="00AC624D">
              <w:t>;</w:t>
            </w:r>
            <w:r w:rsidRPr="00AC624D">
              <w:t>2</w:t>
            </w:r>
            <w:r w:rsidR="00467F94">
              <w:t>;3</w:t>
            </w:r>
          </w:p>
        </w:tc>
        <w:tc>
          <w:tcPr>
            <w:tcW w:w="1967" w:type="dxa"/>
          </w:tcPr>
          <w:p w:rsidR="00BA0801" w:rsidRPr="00AC624D" w:rsidRDefault="00C94D2D" w:rsidP="00937BC3">
            <w:pPr>
              <w:jc w:val="center"/>
            </w:pPr>
            <w:r w:rsidRPr="00AC624D">
              <w:t>8</w:t>
            </w:r>
            <w:r w:rsidR="00FD4AA4" w:rsidRPr="00AC624D">
              <w:t>;</w:t>
            </w:r>
            <w:r w:rsidR="00937BC3" w:rsidRPr="00AC624D">
              <w:t>8</w:t>
            </w:r>
            <w:r w:rsidR="00467F94">
              <w:t>;8</w:t>
            </w:r>
          </w:p>
        </w:tc>
        <w:tc>
          <w:tcPr>
            <w:tcW w:w="2393" w:type="dxa"/>
          </w:tcPr>
          <w:p w:rsidR="00BA0801" w:rsidRPr="00AC624D" w:rsidRDefault="00937BC3" w:rsidP="004D3C17">
            <w:pPr>
              <w:jc w:val="center"/>
            </w:pPr>
            <w:r w:rsidRPr="00AC624D"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AC624D" w:rsidRDefault="00AC624D" w:rsidP="004D3C17">
            <w:pPr>
              <w:jc w:val="center"/>
            </w:pPr>
            <w:r w:rsidRPr="00AC624D">
              <w:t>1;2</w:t>
            </w:r>
            <w:r w:rsidR="00467F94">
              <w:t>;3</w:t>
            </w:r>
          </w:p>
        </w:tc>
        <w:tc>
          <w:tcPr>
            <w:tcW w:w="1967" w:type="dxa"/>
          </w:tcPr>
          <w:p w:rsidR="00BA0801" w:rsidRPr="00AC624D" w:rsidRDefault="00C94D2D" w:rsidP="00C94D2D">
            <w:pPr>
              <w:jc w:val="center"/>
            </w:pPr>
            <w:r w:rsidRPr="00AC624D">
              <w:t>8</w:t>
            </w:r>
            <w:r w:rsidR="00AC624D" w:rsidRPr="00AC624D">
              <w:t>;</w:t>
            </w:r>
            <w:r w:rsidR="00937BC3" w:rsidRPr="00AC624D">
              <w:t>8</w:t>
            </w:r>
            <w:r w:rsidR="00467F94">
              <w:t>;8</w:t>
            </w:r>
          </w:p>
        </w:tc>
        <w:tc>
          <w:tcPr>
            <w:tcW w:w="2393" w:type="dxa"/>
          </w:tcPr>
          <w:p w:rsidR="00BA0801" w:rsidRPr="00AC624D" w:rsidRDefault="00937BC3" w:rsidP="004D3C17">
            <w:pPr>
              <w:jc w:val="center"/>
            </w:pPr>
            <w:r w:rsidRPr="00AC624D">
              <w:t>8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C624D" w:rsidRDefault="00BA0801" w:rsidP="004D3C17">
            <w:pPr>
              <w:jc w:val="center"/>
              <w:rPr>
                <w:b/>
              </w:rPr>
            </w:pPr>
            <w:r w:rsidRPr="00AC624D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AC624D" w:rsidRDefault="00937BC3" w:rsidP="004D3C17">
            <w:pPr>
              <w:jc w:val="center"/>
              <w:rPr>
                <w:b/>
              </w:rPr>
            </w:pPr>
            <w:r w:rsidRPr="00AC624D">
              <w:rPr>
                <w:b/>
              </w:rPr>
              <w:t>8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7F94" w:rsidRPr="00467F94" w:rsidRDefault="001E11F3" w:rsidP="00467F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Профильный институт</w:t>
            </w:r>
          </w:p>
          <w:p w:rsidR="00467F94" w:rsidRPr="00AC624D" w:rsidRDefault="00467F94" w:rsidP="00F94FAA">
            <w:pPr>
              <w:ind w:left="8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AC624D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AC624D"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AC624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AC624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AC624D" w:rsidRDefault="0096326D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AC624D">
              <w:rPr>
                <w:sz w:val="24"/>
                <w:szCs w:val="24"/>
              </w:rPr>
              <w:t xml:space="preserve">2 </w:t>
            </w:r>
            <w:r w:rsidR="0024479B" w:rsidRPr="00AC624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236D7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36D7D">
              <w:rPr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AC624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AC624D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  <w:r w:rsidR="00236D7D">
              <w:rPr>
                <w:sz w:val="24"/>
                <w:szCs w:val="24"/>
              </w:rPr>
              <w:t xml:space="preserve">: </w:t>
            </w:r>
            <w:r w:rsidR="00236D7D" w:rsidRPr="00621C68">
              <w:rPr>
                <w:sz w:val="24"/>
                <w:szCs w:val="24"/>
                <w:shd w:val="clear" w:color="auto" w:fill="FFFFFF"/>
              </w:rPr>
              <w:t>Транспозиция сухожилия</w:t>
            </w:r>
          </w:p>
        </w:tc>
        <w:tc>
          <w:tcPr>
            <w:tcW w:w="700" w:type="dxa"/>
            <w:vAlign w:val="center"/>
          </w:tcPr>
          <w:p w:rsidR="00294300" w:rsidRPr="00236D7D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36D7D">
              <w:rPr>
                <w:b/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96326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"/>
        <w:gridCol w:w="1165"/>
        <w:gridCol w:w="988"/>
        <w:gridCol w:w="7107"/>
      </w:tblGrid>
      <w:tr w:rsidR="00F477C9" w:rsidTr="003D50EF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3D50EF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E34F1E" w:rsidTr="003D50EF">
        <w:tc>
          <w:tcPr>
            <w:tcW w:w="614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150F29" w:rsidRDefault="00150F29" w:rsidP="007F3839">
            <w:pPr>
              <w:rPr>
                <w:sz w:val="24"/>
                <w:lang w:val="en-US"/>
              </w:rPr>
            </w:pPr>
            <w:r w:rsidRPr="00150F29">
              <w:rPr>
                <w:sz w:val="24"/>
                <w:lang w:val="en-US"/>
              </w:rPr>
              <w:t>A meta-analysis of patellar tendon autograft versus patellar tendon allograft in anterior cruciate ligament reconstruction</w:t>
            </w:r>
          </w:p>
          <w:p w:rsidR="00BC06BA" w:rsidRDefault="00150F29" w:rsidP="007F3839">
            <w:pPr>
              <w:rPr>
                <w:lang w:val="en-US"/>
              </w:rPr>
            </w:pPr>
            <w:proofErr w:type="spellStart"/>
            <w:r w:rsidRPr="00150F29">
              <w:rPr>
                <w:sz w:val="24"/>
                <w:lang w:val="en-US"/>
              </w:rPr>
              <w:t>Krych</w:t>
            </w:r>
            <w:proofErr w:type="spellEnd"/>
            <w:r w:rsidRPr="00150F29">
              <w:rPr>
                <w:sz w:val="24"/>
                <w:lang w:val="en-US"/>
              </w:rPr>
              <w:t xml:space="preserve"> A J, Jackson J D, </w:t>
            </w:r>
            <w:proofErr w:type="spellStart"/>
            <w:r w:rsidRPr="00150F29">
              <w:rPr>
                <w:sz w:val="24"/>
                <w:lang w:val="en-US"/>
              </w:rPr>
              <w:t>Hoskin</w:t>
            </w:r>
            <w:proofErr w:type="spellEnd"/>
            <w:r w:rsidRPr="00150F29">
              <w:rPr>
                <w:sz w:val="24"/>
                <w:lang w:val="en-US"/>
              </w:rPr>
              <w:t xml:space="preserve"> T L, </w:t>
            </w:r>
            <w:proofErr w:type="spellStart"/>
            <w:r w:rsidRPr="00150F29">
              <w:rPr>
                <w:sz w:val="24"/>
                <w:lang w:val="en-US"/>
              </w:rPr>
              <w:t>Dahm</w:t>
            </w:r>
            <w:proofErr w:type="spellEnd"/>
            <w:r w:rsidRPr="00150F29">
              <w:rPr>
                <w:sz w:val="24"/>
                <w:lang w:val="en-US"/>
              </w:rPr>
              <w:t xml:space="preserve"> D L</w:t>
            </w:r>
            <w:hyperlink r:id="rId9" w:history="1">
              <w:r w:rsidRPr="002E0007">
                <w:rPr>
                  <w:rStyle w:val="a6"/>
                  <w:lang w:val="en-US"/>
                </w:rPr>
                <w:t>http://www.crd.york.ac.uk/CRDWeb/ShowRecord.asp?AccessionNumber=120080</w:t>
              </w:r>
              <w:r w:rsidRPr="002E0007">
                <w:rPr>
                  <w:rStyle w:val="a6"/>
                  <w:lang w:val="en-US"/>
                </w:rPr>
                <w:t>0</w:t>
              </w:r>
              <w:r w:rsidRPr="002E0007">
                <w:rPr>
                  <w:rStyle w:val="a6"/>
                  <w:lang w:val="en-US"/>
                </w:rPr>
                <w:t>5653</w:t>
              </w:r>
            </w:hyperlink>
          </w:p>
          <w:p w:rsidR="00150F29" w:rsidRPr="00150F29" w:rsidRDefault="00150F29" w:rsidP="007F3839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0C04FF" w:rsidRDefault="003941A2" w:rsidP="00150F29">
            <w:pPr>
              <w:jc w:val="both"/>
              <w:rPr>
                <w:b/>
                <w:color w:val="000000"/>
                <w:highlight w:val="yellow"/>
              </w:rPr>
            </w:pPr>
            <w:r w:rsidRPr="003941A2">
              <w:rPr>
                <w:sz w:val="24"/>
                <w:szCs w:val="24"/>
              </w:rPr>
              <w:t xml:space="preserve">В данном </w:t>
            </w:r>
            <w:r w:rsidR="00150F29">
              <w:rPr>
                <w:sz w:val="24"/>
                <w:szCs w:val="24"/>
              </w:rPr>
              <w:t xml:space="preserve">мета –анализе </w:t>
            </w:r>
            <w:r w:rsidRPr="003941A2">
              <w:rPr>
                <w:sz w:val="24"/>
                <w:szCs w:val="24"/>
              </w:rPr>
              <w:t xml:space="preserve">рассматривались </w:t>
            </w:r>
            <w:r w:rsidR="006F1302">
              <w:rPr>
                <w:sz w:val="24"/>
                <w:szCs w:val="24"/>
              </w:rPr>
              <w:t xml:space="preserve">пациенты с </w:t>
            </w:r>
            <w:r w:rsidR="00150F29">
              <w:rPr>
                <w:sz w:val="24"/>
                <w:szCs w:val="24"/>
              </w:rPr>
              <w:t>поражением сухожилий</w:t>
            </w:r>
            <w:r w:rsidR="00AB2AEE">
              <w:rPr>
                <w:sz w:val="24"/>
                <w:szCs w:val="24"/>
              </w:rPr>
              <w:t xml:space="preserve">, сравнивали эффективность </w:t>
            </w:r>
            <w:proofErr w:type="spellStart"/>
            <w:r w:rsidR="00AB2AEE">
              <w:rPr>
                <w:sz w:val="24"/>
                <w:szCs w:val="24"/>
              </w:rPr>
              <w:t>костно</w:t>
            </w:r>
            <w:proofErr w:type="spellEnd"/>
            <w:r w:rsidR="00AB2AEE">
              <w:rPr>
                <w:sz w:val="24"/>
                <w:szCs w:val="24"/>
              </w:rPr>
              <w:t xml:space="preserve"> – надколенного сухожилия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0C04FF" w:rsidRDefault="0024479B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BC06BA"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24479B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0C04FF" w:rsidRDefault="00BC06BA" w:rsidP="00BC06BA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BC06BA">
              <w:rPr>
                <w:sz w:val="24"/>
              </w:rPr>
              <w:t xml:space="preserve">Пациенты с поражением </w:t>
            </w:r>
            <w:r w:rsidR="00AB2AEE" w:rsidRPr="00AB2AEE">
              <w:rPr>
                <w:sz w:val="24"/>
              </w:rPr>
              <w:t>сухожилий</w:t>
            </w:r>
            <w:r w:rsidR="000A1446" w:rsidRPr="00BC06BA">
              <w:rPr>
                <w:sz w:val="24"/>
              </w:rPr>
              <w:t>, м</w:t>
            </w:r>
            <w:r w:rsidR="00F477C9" w:rsidRPr="00BC06BA">
              <w:rPr>
                <w:sz w:val="24"/>
                <w:szCs w:val="24"/>
              </w:rPr>
              <w:t xml:space="preserve">ножитель </w:t>
            </w:r>
            <w:r w:rsidR="00007198" w:rsidRPr="00BC06BA">
              <w:rPr>
                <w:sz w:val="24"/>
                <w:szCs w:val="24"/>
              </w:rPr>
              <w:t>–</w:t>
            </w:r>
            <w:r w:rsidR="00F477C9" w:rsidRPr="00BC06BA">
              <w:rPr>
                <w:sz w:val="24"/>
                <w:szCs w:val="24"/>
              </w:rPr>
              <w:t xml:space="preserve"> </w:t>
            </w:r>
            <w:r w:rsidR="00F477C9" w:rsidRPr="00BC06BA">
              <w:rPr>
                <w:sz w:val="24"/>
              </w:rPr>
              <w:t>1</w:t>
            </w:r>
            <w:r w:rsidR="00007198" w:rsidRPr="00BC06BA">
              <w:rPr>
                <w:sz w:val="24"/>
              </w:rPr>
              <w:t xml:space="preserve">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0C04FF" w:rsidRDefault="005513C0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BC06BA"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24479B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24479B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0C04FF" w:rsidRDefault="00BC06BA" w:rsidP="00AB2AEE">
            <w:pPr>
              <w:jc w:val="both"/>
              <w:rPr>
                <w:b/>
                <w:color w:val="000000"/>
                <w:highlight w:val="yellow"/>
              </w:rPr>
            </w:pPr>
            <w:r w:rsidRPr="00BC06BA">
              <w:rPr>
                <w:sz w:val="24"/>
                <w:szCs w:val="24"/>
              </w:rPr>
              <w:t xml:space="preserve">Применение </w:t>
            </w:r>
            <w:r w:rsidR="00AB2AEE">
              <w:rPr>
                <w:sz w:val="24"/>
                <w:szCs w:val="24"/>
              </w:rPr>
              <w:t>перемещения сухожилия</w:t>
            </w:r>
            <w:r w:rsidR="00E46FE9" w:rsidRPr="00BC06BA">
              <w:rPr>
                <w:sz w:val="24"/>
                <w:szCs w:val="24"/>
              </w:rPr>
              <w:t>, м</w:t>
            </w:r>
            <w:r w:rsidR="00F477C9" w:rsidRPr="00BC06BA">
              <w:rPr>
                <w:sz w:val="24"/>
                <w:szCs w:val="24"/>
              </w:rPr>
              <w:t>ножитель –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C72425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0C04FF" w:rsidRDefault="005513C0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BC06BA"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0C04FF" w:rsidRDefault="007712E6" w:rsidP="006F1302">
            <w:pPr>
              <w:tabs>
                <w:tab w:val="left" w:pos="232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Результаты показали экономическую эффективность</w:t>
            </w:r>
            <w:r w:rsidR="000A1446" w:rsidRPr="007712E6">
              <w:rPr>
                <w:sz w:val="24"/>
                <w:szCs w:val="24"/>
              </w:rPr>
              <w:t>, м</w:t>
            </w:r>
            <w:r w:rsidR="00F477C9" w:rsidRPr="007712E6">
              <w:rPr>
                <w:sz w:val="24"/>
                <w:szCs w:val="24"/>
              </w:rPr>
              <w:t>ножитель - 1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0C04FF" w:rsidRDefault="005513C0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7712E6"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RPr="007712E6" w:rsidTr="003D50EF">
        <w:tc>
          <w:tcPr>
            <w:tcW w:w="2392" w:type="dxa"/>
          </w:tcPr>
          <w:p w:rsidR="00F477C9" w:rsidRPr="007712E6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7712E6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7712E6" w:rsidRDefault="00FB4F6C" w:rsidP="003D50EF">
            <w:pPr>
              <w:jc w:val="center"/>
            </w:pPr>
            <w:r w:rsidRPr="007712E6">
              <w:t>1</w:t>
            </w:r>
          </w:p>
        </w:tc>
        <w:tc>
          <w:tcPr>
            <w:tcW w:w="1967" w:type="dxa"/>
          </w:tcPr>
          <w:p w:rsidR="00F477C9" w:rsidRPr="007712E6" w:rsidRDefault="005513C0" w:rsidP="003D50EF">
            <w:pPr>
              <w:jc w:val="center"/>
            </w:pPr>
            <w:r w:rsidRPr="007712E6">
              <w:t>8</w:t>
            </w:r>
          </w:p>
        </w:tc>
        <w:tc>
          <w:tcPr>
            <w:tcW w:w="2393" w:type="dxa"/>
          </w:tcPr>
          <w:p w:rsidR="00F477C9" w:rsidRPr="007712E6" w:rsidRDefault="005513C0" w:rsidP="003D50EF">
            <w:pPr>
              <w:jc w:val="center"/>
            </w:pPr>
            <w:r w:rsidRPr="007712E6">
              <w:t>8</w:t>
            </w:r>
          </w:p>
        </w:tc>
      </w:tr>
      <w:tr w:rsidR="00F477C9" w:rsidRPr="007712E6" w:rsidTr="003D50EF">
        <w:tc>
          <w:tcPr>
            <w:tcW w:w="2392" w:type="dxa"/>
          </w:tcPr>
          <w:p w:rsidR="00F477C9" w:rsidRPr="007712E6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7712E6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7712E6" w:rsidRDefault="00F477C9" w:rsidP="003D50EF">
            <w:pPr>
              <w:jc w:val="center"/>
            </w:pPr>
            <w:r w:rsidRPr="007712E6">
              <w:t>1</w:t>
            </w:r>
          </w:p>
        </w:tc>
        <w:tc>
          <w:tcPr>
            <w:tcW w:w="1967" w:type="dxa"/>
          </w:tcPr>
          <w:p w:rsidR="00F477C9" w:rsidRPr="007712E6" w:rsidRDefault="005513C0" w:rsidP="003D50EF">
            <w:pPr>
              <w:jc w:val="center"/>
            </w:pPr>
            <w:r w:rsidRPr="007712E6">
              <w:t>8</w:t>
            </w:r>
          </w:p>
        </w:tc>
        <w:tc>
          <w:tcPr>
            <w:tcW w:w="2393" w:type="dxa"/>
          </w:tcPr>
          <w:p w:rsidR="00F477C9" w:rsidRPr="007712E6" w:rsidRDefault="005513C0" w:rsidP="003D50EF">
            <w:pPr>
              <w:jc w:val="center"/>
            </w:pPr>
            <w:r w:rsidRPr="007712E6">
              <w:t>8</w:t>
            </w:r>
          </w:p>
        </w:tc>
      </w:tr>
      <w:tr w:rsidR="00F477C9" w:rsidRPr="007712E6" w:rsidTr="003D50EF">
        <w:tc>
          <w:tcPr>
            <w:tcW w:w="2392" w:type="dxa"/>
          </w:tcPr>
          <w:p w:rsidR="00F477C9" w:rsidRPr="007712E6" w:rsidRDefault="00F477C9" w:rsidP="003D50EF">
            <w:pPr>
              <w:jc w:val="center"/>
              <w:rPr>
                <w:b/>
                <w:sz w:val="24"/>
              </w:rPr>
            </w:pPr>
            <w:r w:rsidRPr="007712E6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7712E6" w:rsidRDefault="00F477C9" w:rsidP="003D50EF">
            <w:pPr>
              <w:jc w:val="center"/>
            </w:pPr>
            <w:r w:rsidRPr="007712E6">
              <w:t>1</w:t>
            </w:r>
          </w:p>
        </w:tc>
        <w:tc>
          <w:tcPr>
            <w:tcW w:w="1967" w:type="dxa"/>
          </w:tcPr>
          <w:p w:rsidR="00F477C9" w:rsidRPr="007712E6" w:rsidRDefault="005513C0" w:rsidP="003D50EF">
            <w:pPr>
              <w:jc w:val="center"/>
            </w:pPr>
            <w:r w:rsidRPr="007712E6">
              <w:t>8</w:t>
            </w:r>
          </w:p>
        </w:tc>
        <w:tc>
          <w:tcPr>
            <w:tcW w:w="2393" w:type="dxa"/>
          </w:tcPr>
          <w:p w:rsidR="00F477C9" w:rsidRPr="007712E6" w:rsidRDefault="005513C0" w:rsidP="003D50EF">
            <w:pPr>
              <w:jc w:val="center"/>
            </w:pPr>
            <w:r w:rsidRPr="007712E6"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7712E6" w:rsidRDefault="00F477C9" w:rsidP="003D50EF">
            <w:pPr>
              <w:jc w:val="center"/>
              <w:rPr>
                <w:b/>
              </w:rPr>
            </w:pPr>
            <w:r w:rsidRPr="007712E6">
              <w:rPr>
                <w:b/>
                <w:sz w:val="24"/>
              </w:rPr>
              <w:lastRenderedPageBreak/>
              <w:t>Итого</w:t>
            </w:r>
          </w:p>
        </w:tc>
        <w:tc>
          <w:tcPr>
            <w:tcW w:w="2393" w:type="dxa"/>
          </w:tcPr>
          <w:p w:rsidR="00F477C9" w:rsidRPr="007712E6" w:rsidRDefault="005513C0" w:rsidP="003D50EF">
            <w:pPr>
              <w:jc w:val="center"/>
              <w:rPr>
                <w:b/>
              </w:rPr>
            </w:pPr>
            <w:r w:rsidRPr="007712E6">
              <w:rPr>
                <w:b/>
              </w:rPr>
              <w:t>8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</w:t>
      </w:r>
      <w:r w:rsidR="00B65076">
        <w:rPr>
          <w:b/>
        </w:rPr>
        <w:t>–</w:t>
      </w:r>
      <w:r w:rsidRPr="00665DAD">
        <w:rPr>
          <w:b/>
        </w:rPr>
        <w:t xml:space="preserve"> </w:t>
      </w:r>
      <w:r w:rsidR="00CF53A8">
        <w:rPr>
          <w:b/>
        </w:rPr>
        <w:t>519</w:t>
      </w:r>
      <w:r w:rsidR="00B65076">
        <w:rPr>
          <w:b/>
        </w:rPr>
        <w:t xml:space="preserve"> </w:t>
      </w:r>
      <w:r w:rsidR="00250A2D" w:rsidRPr="00511D9B">
        <w:rPr>
          <w:b/>
        </w:rPr>
        <w:t>пациентов</w:t>
      </w:r>
    </w:p>
    <w:p w:rsidR="00250A2D" w:rsidRPr="00665DAD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511D9B" w:rsidRPr="00511D9B">
        <w:rPr>
          <w:b/>
        </w:rPr>
        <w:t xml:space="preserve"> </w:t>
      </w:r>
      <w:r w:rsidR="00CF53A8" w:rsidRPr="00CF53A8">
        <w:rPr>
          <w:b/>
        </w:rPr>
        <w:t>3,9290</w:t>
      </w:r>
      <w:r w:rsidR="000E377C">
        <w:rPr>
          <w:b/>
        </w:rPr>
        <w:t xml:space="preserve"> </w:t>
      </w:r>
      <w:r w:rsidR="00250A2D" w:rsidRPr="00AF0A0A">
        <w:rPr>
          <w:b/>
        </w:rPr>
        <w:t>=</w:t>
      </w:r>
      <w:r w:rsidR="00066548" w:rsidRPr="00AF0A0A">
        <w:rPr>
          <w:b/>
        </w:rPr>
        <w:t xml:space="preserve"> </w:t>
      </w:r>
      <w:r w:rsidR="00CF53A8">
        <w:rPr>
          <w:b/>
        </w:rPr>
        <w:t>380916,55</w:t>
      </w:r>
    </w:p>
    <w:p w:rsidR="00066548" w:rsidRDefault="00AB2AEE" w:rsidP="009B56D0">
      <w:pPr>
        <w:jc w:val="both"/>
        <w:rPr>
          <w:b/>
        </w:rPr>
      </w:pPr>
      <w:r w:rsidRPr="00AB2AEE">
        <w:rPr>
          <w:b/>
        </w:rPr>
        <w:t>380916,55</w:t>
      </w:r>
      <w:r>
        <w:rPr>
          <w:b/>
        </w:rPr>
        <w:t xml:space="preserve"> *519 =</w:t>
      </w:r>
      <w:r w:rsidRPr="00AB2AEE">
        <w:rPr>
          <w:b/>
        </w:rPr>
        <w:t>197695689,45</w:t>
      </w:r>
    </w:p>
    <w:p w:rsidR="00AB2AEE" w:rsidRPr="002C5F8D" w:rsidRDefault="00AB2AEE" w:rsidP="009B56D0">
      <w:pPr>
        <w:jc w:val="both"/>
        <w:rPr>
          <w:b/>
          <w:highlight w:val="yellow"/>
        </w:rPr>
      </w:pPr>
    </w:p>
    <w:p w:rsidR="00250A2D" w:rsidRDefault="00AB2AEE" w:rsidP="009B56D0">
      <w:pPr>
        <w:jc w:val="both"/>
        <w:rPr>
          <w:b/>
        </w:rPr>
      </w:pPr>
      <w:r w:rsidRPr="00AB2AEE">
        <w:rPr>
          <w:b/>
        </w:rPr>
        <w:t>197695689,45</w:t>
      </w:r>
      <w:r w:rsidR="000C0E96" w:rsidRPr="00665DAD">
        <w:rPr>
          <w:b/>
        </w:rPr>
        <w:t>/</w:t>
      </w:r>
      <w:r w:rsidR="003E7F3C">
        <w:rPr>
          <w:b/>
        </w:rPr>
        <w:t xml:space="preserve">84,6 </w:t>
      </w:r>
      <w:r w:rsidR="00236D7D">
        <w:rPr>
          <w:b/>
        </w:rPr>
        <w:t>(100%- (10*100/65 пациентов</w:t>
      </w:r>
      <w:r w:rsidR="003E7F3C">
        <w:rPr>
          <w:b/>
        </w:rPr>
        <w:t xml:space="preserve"> неудачных исходов</w:t>
      </w:r>
      <w:proofErr w:type="gramStart"/>
      <w:r w:rsidR="003E7F3C">
        <w:rPr>
          <w:b/>
        </w:rPr>
        <w:t xml:space="preserve"> )</w:t>
      </w:r>
      <w:proofErr w:type="gramEnd"/>
      <w:r w:rsidR="000C0E96" w:rsidRPr="00AB2AEE">
        <w:rPr>
          <w:b/>
        </w:rPr>
        <w:t>(%</w:t>
      </w:r>
      <w:r w:rsidR="002E3947">
        <w:rPr>
          <w:b/>
        </w:rPr>
        <w:t>*</w:t>
      </w:r>
      <w:r w:rsidR="000C0E96" w:rsidRPr="00AB2AEE">
        <w:rPr>
          <w:b/>
        </w:rPr>
        <w:t>)</w:t>
      </w:r>
      <w:r w:rsidR="000C0E96" w:rsidRPr="00B60D83">
        <w:rPr>
          <w:b/>
        </w:rPr>
        <w:t xml:space="preserve"> = </w:t>
      </w:r>
      <w:r w:rsidR="003E7F3C">
        <w:rPr>
          <w:b/>
        </w:rPr>
        <w:t>2336828,48</w:t>
      </w:r>
    </w:p>
    <w:p w:rsidR="002E3947" w:rsidRPr="00665DAD" w:rsidRDefault="002E3947" w:rsidP="009B56D0">
      <w:pPr>
        <w:jc w:val="both"/>
        <w:rPr>
          <w:b/>
        </w:rPr>
      </w:pPr>
    </w:p>
    <w:p w:rsidR="00250A2D" w:rsidRDefault="002E3947" w:rsidP="009B56D0">
      <w:pPr>
        <w:jc w:val="both"/>
        <w:rPr>
          <w:sz w:val="24"/>
        </w:rPr>
      </w:pPr>
      <w:r w:rsidRPr="002E3947">
        <w:rPr>
          <w:b/>
        </w:rPr>
        <w:t>*</w:t>
      </w:r>
      <w:r w:rsidRPr="002E3947">
        <w:rPr>
          <w:sz w:val="24"/>
        </w:rPr>
        <w:t xml:space="preserve"> </w:t>
      </w:r>
      <w:hyperlink r:id="rId10" w:history="1">
        <w:r w:rsidR="00236D7D" w:rsidRPr="00DC63C3">
          <w:rPr>
            <w:rStyle w:val="a6"/>
            <w:sz w:val="24"/>
            <w:lang w:val="en-US"/>
          </w:rPr>
          <w:t>http</w:t>
        </w:r>
        <w:r w:rsidR="00236D7D" w:rsidRPr="00DC63C3">
          <w:rPr>
            <w:rStyle w:val="a6"/>
            <w:sz w:val="24"/>
          </w:rPr>
          <w:t>://</w:t>
        </w:r>
        <w:r w:rsidR="00236D7D" w:rsidRPr="00DC63C3">
          <w:rPr>
            <w:rStyle w:val="a6"/>
            <w:sz w:val="24"/>
            <w:lang w:val="en-US"/>
          </w:rPr>
          <w:t>www</w:t>
        </w:r>
        <w:r w:rsidR="00236D7D" w:rsidRPr="00DC63C3">
          <w:rPr>
            <w:rStyle w:val="a6"/>
            <w:sz w:val="24"/>
          </w:rPr>
          <w:t>.</w:t>
        </w:r>
        <w:r w:rsidR="00236D7D" w:rsidRPr="00DC63C3">
          <w:rPr>
            <w:rStyle w:val="a6"/>
            <w:sz w:val="24"/>
            <w:lang w:val="en-US"/>
          </w:rPr>
          <w:t>ncbi</w:t>
        </w:r>
        <w:r w:rsidR="00236D7D" w:rsidRPr="00DC63C3">
          <w:rPr>
            <w:rStyle w:val="a6"/>
            <w:sz w:val="24"/>
          </w:rPr>
          <w:t>.</w:t>
        </w:r>
        <w:r w:rsidR="00236D7D" w:rsidRPr="00DC63C3">
          <w:rPr>
            <w:rStyle w:val="a6"/>
            <w:sz w:val="24"/>
            <w:lang w:val="en-US"/>
          </w:rPr>
          <w:t>nlm</w:t>
        </w:r>
        <w:r w:rsidR="00236D7D" w:rsidRPr="00DC63C3">
          <w:rPr>
            <w:rStyle w:val="a6"/>
            <w:sz w:val="24"/>
          </w:rPr>
          <w:t>.</w:t>
        </w:r>
        <w:r w:rsidR="00236D7D" w:rsidRPr="00DC63C3">
          <w:rPr>
            <w:rStyle w:val="a6"/>
            <w:sz w:val="24"/>
            <w:lang w:val="en-US"/>
          </w:rPr>
          <w:t>nih</w:t>
        </w:r>
        <w:r w:rsidR="00236D7D" w:rsidRPr="00DC63C3">
          <w:rPr>
            <w:rStyle w:val="a6"/>
            <w:sz w:val="24"/>
          </w:rPr>
          <w:t>.</w:t>
        </w:r>
        <w:r w:rsidR="00236D7D" w:rsidRPr="00DC63C3">
          <w:rPr>
            <w:rStyle w:val="a6"/>
            <w:sz w:val="24"/>
            <w:lang w:val="en-US"/>
          </w:rPr>
          <w:t>gov</w:t>
        </w:r>
        <w:r w:rsidR="00236D7D" w:rsidRPr="00DC63C3">
          <w:rPr>
            <w:rStyle w:val="a6"/>
            <w:sz w:val="24"/>
          </w:rPr>
          <w:t>/</w:t>
        </w:r>
        <w:r w:rsidR="00236D7D" w:rsidRPr="00DC63C3">
          <w:rPr>
            <w:rStyle w:val="a6"/>
            <w:sz w:val="24"/>
            <w:lang w:val="en-US"/>
          </w:rPr>
          <w:t>pubmed</w:t>
        </w:r>
        <w:r w:rsidR="00236D7D" w:rsidRPr="00DC63C3">
          <w:rPr>
            <w:rStyle w:val="a6"/>
            <w:sz w:val="24"/>
          </w:rPr>
          <w:t>/2657871</w:t>
        </w:r>
        <w:r w:rsidR="00236D7D" w:rsidRPr="00DC63C3">
          <w:rPr>
            <w:rStyle w:val="a6"/>
            <w:sz w:val="24"/>
          </w:rPr>
          <w:t>8</w:t>
        </w:r>
      </w:hyperlink>
      <w:r w:rsidR="00236D7D">
        <w:rPr>
          <w:sz w:val="24"/>
        </w:rPr>
        <w:t xml:space="preserve"> </w:t>
      </w:r>
    </w:p>
    <w:p w:rsidR="002E3947" w:rsidRPr="002E3947" w:rsidRDefault="002E3947" w:rsidP="009B56D0">
      <w:pPr>
        <w:jc w:val="both"/>
        <w:rPr>
          <w:b/>
          <w:highlight w:val="yellow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761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ВВП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 xml:space="preserve">2 301 112,415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(6</w:t>
      </w:r>
      <w:r w:rsidR="00091CE3" w:rsidRPr="00665DAD">
        <w:rPr>
          <w:b/>
        </w:rPr>
        <w:t> </w:t>
      </w:r>
      <w:r w:rsidRPr="00665DAD">
        <w:rPr>
          <w:b/>
        </w:rPr>
        <w:t>868</w:t>
      </w:r>
      <w:r w:rsidR="00091CE3" w:rsidRPr="00665DAD">
        <w:rPr>
          <w:b/>
        </w:rPr>
        <w:t xml:space="preserve"> </w:t>
      </w:r>
      <w:r w:rsidRPr="00665DAD">
        <w:rPr>
          <w:b/>
        </w:rPr>
        <w:t>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ППГ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3ВВП =</w:t>
      </w:r>
      <w:r w:rsidR="00E40573" w:rsidRPr="00665DAD">
        <w:rPr>
          <w:b/>
        </w:rPr>
        <w:t xml:space="preserve"> </w:t>
      </w:r>
      <w:r w:rsidRPr="00665DAD">
        <w:rPr>
          <w:b/>
        </w:rPr>
        <w:t xml:space="preserve">6 903 337,245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Х= показатель «затраты/эффективность»*100/ППГ</w:t>
      </w:r>
      <w:r w:rsidR="009B56D0" w:rsidRPr="00665DAD">
        <w:t xml:space="preserve"> </w:t>
      </w:r>
      <w:r w:rsidRPr="00665DAD">
        <w:t>=</w:t>
      </w:r>
      <w:r w:rsidRPr="00665DAD">
        <w:rPr>
          <w:b/>
        </w:rPr>
        <w:t xml:space="preserve"> </w:t>
      </w:r>
      <w:r w:rsidR="003E7F3C">
        <w:rPr>
          <w:b/>
        </w:rPr>
        <w:t>2336828,48</w:t>
      </w:r>
      <w:r w:rsidRPr="00665DAD">
        <w:t>*100/6 903 337,245</w:t>
      </w:r>
      <w:r w:rsidRPr="00665DAD">
        <w:rPr>
          <w:b/>
        </w:rPr>
        <w:t xml:space="preserve"> </w:t>
      </w:r>
      <w:proofErr w:type="spellStart"/>
      <w:r w:rsidRPr="00665DAD">
        <w:rPr>
          <w:b/>
        </w:rPr>
        <w:t>тг</w:t>
      </w:r>
      <w:proofErr w:type="spellEnd"/>
      <w:r w:rsidR="009B56D0" w:rsidRPr="00665DAD">
        <w:rPr>
          <w:b/>
        </w:rPr>
        <w:t xml:space="preserve"> </w:t>
      </w:r>
      <w:r w:rsidRPr="00665DAD">
        <w:rPr>
          <w:b/>
        </w:rPr>
        <w:t>=</w:t>
      </w:r>
      <w:r w:rsidR="009B56D0" w:rsidRPr="00665DAD">
        <w:rPr>
          <w:b/>
        </w:rPr>
        <w:t xml:space="preserve"> </w:t>
      </w:r>
      <w:r w:rsidR="003E7F3C">
        <w:rPr>
          <w:b/>
        </w:rPr>
        <w:t>33,85</w:t>
      </w:r>
      <w:r w:rsidR="00AB2AEE">
        <w:rPr>
          <w:b/>
        </w:rPr>
        <w:t xml:space="preserve"> </w:t>
      </w:r>
      <w:r w:rsidR="009B56D0" w:rsidRPr="00665DAD">
        <w:rPr>
          <w:b/>
        </w:rPr>
        <w:t xml:space="preserve"> </w:t>
      </w:r>
      <w:r w:rsidRPr="00665DAD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7198"/>
    <w:rsid w:val="00013D98"/>
    <w:rsid w:val="000273F5"/>
    <w:rsid w:val="000513BC"/>
    <w:rsid w:val="00066548"/>
    <w:rsid w:val="000736F9"/>
    <w:rsid w:val="00080C23"/>
    <w:rsid w:val="00082084"/>
    <w:rsid w:val="00085D5E"/>
    <w:rsid w:val="00091CE3"/>
    <w:rsid w:val="00096C6D"/>
    <w:rsid w:val="000A1446"/>
    <w:rsid w:val="000A2D35"/>
    <w:rsid w:val="000C04FF"/>
    <w:rsid w:val="000C0E96"/>
    <w:rsid w:val="000E377C"/>
    <w:rsid w:val="000E5344"/>
    <w:rsid w:val="00102A45"/>
    <w:rsid w:val="00102C5B"/>
    <w:rsid w:val="00150F29"/>
    <w:rsid w:val="00157F87"/>
    <w:rsid w:val="00164C9C"/>
    <w:rsid w:val="001703D1"/>
    <w:rsid w:val="00171AC4"/>
    <w:rsid w:val="001822EC"/>
    <w:rsid w:val="00191277"/>
    <w:rsid w:val="00196F76"/>
    <w:rsid w:val="0019772B"/>
    <w:rsid w:val="001B2085"/>
    <w:rsid w:val="001C2D61"/>
    <w:rsid w:val="001D16B1"/>
    <w:rsid w:val="001E11F3"/>
    <w:rsid w:val="001E3895"/>
    <w:rsid w:val="001F239F"/>
    <w:rsid w:val="001F64DE"/>
    <w:rsid w:val="001F7C5C"/>
    <w:rsid w:val="002158D3"/>
    <w:rsid w:val="002324A8"/>
    <w:rsid w:val="00236D7D"/>
    <w:rsid w:val="0024479B"/>
    <w:rsid w:val="00250A2D"/>
    <w:rsid w:val="00283E96"/>
    <w:rsid w:val="00292043"/>
    <w:rsid w:val="00294300"/>
    <w:rsid w:val="00294D99"/>
    <w:rsid w:val="0029565B"/>
    <w:rsid w:val="002A315F"/>
    <w:rsid w:val="002A4785"/>
    <w:rsid w:val="002B3DB1"/>
    <w:rsid w:val="002B777D"/>
    <w:rsid w:val="002C5F8D"/>
    <w:rsid w:val="002E2E3D"/>
    <w:rsid w:val="002E3947"/>
    <w:rsid w:val="002F2ED9"/>
    <w:rsid w:val="00333652"/>
    <w:rsid w:val="0033534F"/>
    <w:rsid w:val="00345E79"/>
    <w:rsid w:val="00354290"/>
    <w:rsid w:val="00356E1A"/>
    <w:rsid w:val="00365843"/>
    <w:rsid w:val="00380F07"/>
    <w:rsid w:val="0038292D"/>
    <w:rsid w:val="00393799"/>
    <w:rsid w:val="00393961"/>
    <w:rsid w:val="003941A2"/>
    <w:rsid w:val="003B290B"/>
    <w:rsid w:val="003B6A27"/>
    <w:rsid w:val="003C40F4"/>
    <w:rsid w:val="003D50EF"/>
    <w:rsid w:val="003E0F89"/>
    <w:rsid w:val="003E6B06"/>
    <w:rsid w:val="003E7F3C"/>
    <w:rsid w:val="0040095E"/>
    <w:rsid w:val="00413FD4"/>
    <w:rsid w:val="004438EB"/>
    <w:rsid w:val="004475B3"/>
    <w:rsid w:val="00452D1D"/>
    <w:rsid w:val="00465BF7"/>
    <w:rsid w:val="00466A2A"/>
    <w:rsid w:val="00467F94"/>
    <w:rsid w:val="00473CF2"/>
    <w:rsid w:val="00475E42"/>
    <w:rsid w:val="00483DC0"/>
    <w:rsid w:val="004849F7"/>
    <w:rsid w:val="00485486"/>
    <w:rsid w:val="004A6A57"/>
    <w:rsid w:val="004C280D"/>
    <w:rsid w:val="004C481E"/>
    <w:rsid w:val="004D3C17"/>
    <w:rsid w:val="004F080C"/>
    <w:rsid w:val="00511D9B"/>
    <w:rsid w:val="0051537E"/>
    <w:rsid w:val="00531A33"/>
    <w:rsid w:val="00534526"/>
    <w:rsid w:val="00543766"/>
    <w:rsid w:val="00546218"/>
    <w:rsid w:val="00550E11"/>
    <w:rsid w:val="005513C0"/>
    <w:rsid w:val="00552F22"/>
    <w:rsid w:val="0055399E"/>
    <w:rsid w:val="00564669"/>
    <w:rsid w:val="00567B47"/>
    <w:rsid w:val="00582057"/>
    <w:rsid w:val="005A2483"/>
    <w:rsid w:val="005A3006"/>
    <w:rsid w:val="005B1365"/>
    <w:rsid w:val="005B5EFE"/>
    <w:rsid w:val="005B6299"/>
    <w:rsid w:val="005D2AF4"/>
    <w:rsid w:val="005D3ADE"/>
    <w:rsid w:val="005E38CC"/>
    <w:rsid w:val="005F02D3"/>
    <w:rsid w:val="006146E7"/>
    <w:rsid w:val="0062148E"/>
    <w:rsid w:val="00621C68"/>
    <w:rsid w:val="00626993"/>
    <w:rsid w:val="006317BE"/>
    <w:rsid w:val="00633B31"/>
    <w:rsid w:val="00650EE2"/>
    <w:rsid w:val="0065599A"/>
    <w:rsid w:val="00660538"/>
    <w:rsid w:val="00661109"/>
    <w:rsid w:val="00665DAD"/>
    <w:rsid w:val="00686B09"/>
    <w:rsid w:val="00694E24"/>
    <w:rsid w:val="006A68D7"/>
    <w:rsid w:val="006B721B"/>
    <w:rsid w:val="006B75F1"/>
    <w:rsid w:val="006C7C23"/>
    <w:rsid w:val="006E22FF"/>
    <w:rsid w:val="006E48D7"/>
    <w:rsid w:val="006F1302"/>
    <w:rsid w:val="006F2DE2"/>
    <w:rsid w:val="00712CBC"/>
    <w:rsid w:val="00726622"/>
    <w:rsid w:val="00730A0F"/>
    <w:rsid w:val="00730BA1"/>
    <w:rsid w:val="00736861"/>
    <w:rsid w:val="00744838"/>
    <w:rsid w:val="0074582C"/>
    <w:rsid w:val="0075024C"/>
    <w:rsid w:val="00750942"/>
    <w:rsid w:val="00761D50"/>
    <w:rsid w:val="007712E6"/>
    <w:rsid w:val="007836F3"/>
    <w:rsid w:val="00784E56"/>
    <w:rsid w:val="0079386C"/>
    <w:rsid w:val="007B26DD"/>
    <w:rsid w:val="007D2B2B"/>
    <w:rsid w:val="007D5DC5"/>
    <w:rsid w:val="007E0446"/>
    <w:rsid w:val="007F3839"/>
    <w:rsid w:val="007F603F"/>
    <w:rsid w:val="007F66DA"/>
    <w:rsid w:val="00810EEE"/>
    <w:rsid w:val="008111AF"/>
    <w:rsid w:val="00821AF6"/>
    <w:rsid w:val="00822ECA"/>
    <w:rsid w:val="008234F6"/>
    <w:rsid w:val="00824155"/>
    <w:rsid w:val="008543BD"/>
    <w:rsid w:val="00863AFE"/>
    <w:rsid w:val="00877548"/>
    <w:rsid w:val="00893E45"/>
    <w:rsid w:val="00896EF6"/>
    <w:rsid w:val="008B5391"/>
    <w:rsid w:val="008B6133"/>
    <w:rsid w:val="008C05F7"/>
    <w:rsid w:val="008C6E4E"/>
    <w:rsid w:val="008D3713"/>
    <w:rsid w:val="008E2C9F"/>
    <w:rsid w:val="008E5968"/>
    <w:rsid w:val="008F7513"/>
    <w:rsid w:val="00905E0F"/>
    <w:rsid w:val="00906576"/>
    <w:rsid w:val="00912FD5"/>
    <w:rsid w:val="009137DD"/>
    <w:rsid w:val="009218DC"/>
    <w:rsid w:val="00937BC3"/>
    <w:rsid w:val="0096326D"/>
    <w:rsid w:val="009800C0"/>
    <w:rsid w:val="0098282D"/>
    <w:rsid w:val="009959E8"/>
    <w:rsid w:val="00996E39"/>
    <w:rsid w:val="009A56E6"/>
    <w:rsid w:val="009B56D0"/>
    <w:rsid w:val="009C1359"/>
    <w:rsid w:val="009C3AF4"/>
    <w:rsid w:val="009C528E"/>
    <w:rsid w:val="00A04A42"/>
    <w:rsid w:val="00A1029C"/>
    <w:rsid w:val="00A1625F"/>
    <w:rsid w:val="00A411D1"/>
    <w:rsid w:val="00A57C75"/>
    <w:rsid w:val="00A87B16"/>
    <w:rsid w:val="00A92052"/>
    <w:rsid w:val="00A94F2C"/>
    <w:rsid w:val="00AB09B1"/>
    <w:rsid w:val="00AB1C55"/>
    <w:rsid w:val="00AB2AEE"/>
    <w:rsid w:val="00AB453F"/>
    <w:rsid w:val="00AC624D"/>
    <w:rsid w:val="00AD364F"/>
    <w:rsid w:val="00AD7CEF"/>
    <w:rsid w:val="00AF0A0A"/>
    <w:rsid w:val="00B04B26"/>
    <w:rsid w:val="00B102C2"/>
    <w:rsid w:val="00B120FD"/>
    <w:rsid w:val="00B171E5"/>
    <w:rsid w:val="00B2493E"/>
    <w:rsid w:val="00B27E1D"/>
    <w:rsid w:val="00B3487A"/>
    <w:rsid w:val="00B46BF0"/>
    <w:rsid w:val="00B51926"/>
    <w:rsid w:val="00B54308"/>
    <w:rsid w:val="00B60D83"/>
    <w:rsid w:val="00B64CDE"/>
    <w:rsid w:val="00B65076"/>
    <w:rsid w:val="00B66B31"/>
    <w:rsid w:val="00B738DD"/>
    <w:rsid w:val="00B7485C"/>
    <w:rsid w:val="00B83F29"/>
    <w:rsid w:val="00B964FA"/>
    <w:rsid w:val="00BA0801"/>
    <w:rsid w:val="00BA0A48"/>
    <w:rsid w:val="00BA1224"/>
    <w:rsid w:val="00BB33C7"/>
    <w:rsid w:val="00BB5875"/>
    <w:rsid w:val="00BC06BA"/>
    <w:rsid w:val="00BC7755"/>
    <w:rsid w:val="00BD1153"/>
    <w:rsid w:val="00C02086"/>
    <w:rsid w:val="00C03668"/>
    <w:rsid w:val="00C13499"/>
    <w:rsid w:val="00C217A1"/>
    <w:rsid w:val="00C33B31"/>
    <w:rsid w:val="00C33BCC"/>
    <w:rsid w:val="00C34675"/>
    <w:rsid w:val="00C34791"/>
    <w:rsid w:val="00C45415"/>
    <w:rsid w:val="00C476A5"/>
    <w:rsid w:val="00C65761"/>
    <w:rsid w:val="00C72425"/>
    <w:rsid w:val="00C777D4"/>
    <w:rsid w:val="00C85D04"/>
    <w:rsid w:val="00C94D2D"/>
    <w:rsid w:val="00CB4901"/>
    <w:rsid w:val="00CD163A"/>
    <w:rsid w:val="00CF2D4D"/>
    <w:rsid w:val="00CF53A8"/>
    <w:rsid w:val="00D0126A"/>
    <w:rsid w:val="00D10C48"/>
    <w:rsid w:val="00D300F3"/>
    <w:rsid w:val="00D45B8C"/>
    <w:rsid w:val="00D503B2"/>
    <w:rsid w:val="00D87FEF"/>
    <w:rsid w:val="00D907F5"/>
    <w:rsid w:val="00D92AE1"/>
    <w:rsid w:val="00D97061"/>
    <w:rsid w:val="00DA64FC"/>
    <w:rsid w:val="00DA6953"/>
    <w:rsid w:val="00DA7C12"/>
    <w:rsid w:val="00DC223D"/>
    <w:rsid w:val="00DC44C7"/>
    <w:rsid w:val="00DD7C1B"/>
    <w:rsid w:val="00DF2445"/>
    <w:rsid w:val="00DF4A69"/>
    <w:rsid w:val="00E12FA0"/>
    <w:rsid w:val="00E14984"/>
    <w:rsid w:val="00E32CF8"/>
    <w:rsid w:val="00E34C6E"/>
    <w:rsid w:val="00E34F1E"/>
    <w:rsid w:val="00E40573"/>
    <w:rsid w:val="00E42160"/>
    <w:rsid w:val="00E46FE9"/>
    <w:rsid w:val="00E56A1B"/>
    <w:rsid w:val="00E72950"/>
    <w:rsid w:val="00E72B12"/>
    <w:rsid w:val="00E72C25"/>
    <w:rsid w:val="00E75BB3"/>
    <w:rsid w:val="00E76AF1"/>
    <w:rsid w:val="00E930D0"/>
    <w:rsid w:val="00EB5D81"/>
    <w:rsid w:val="00ED1366"/>
    <w:rsid w:val="00ED23AC"/>
    <w:rsid w:val="00ED4FDF"/>
    <w:rsid w:val="00EE36A4"/>
    <w:rsid w:val="00EE440D"/>
    <w:rsid w:val="00EF336F"/>
    <w:rsid w:val="00F212D0"/>
    <w:rsid w:val="00F477C9"/>
    <w:rsid w:val="00F51E48"/>
    <w:rsid w:val="00F6521A"/>
    <w:rsid w:val="00F6610D"/>
    <w:rsid w:val="00F82432"/>
    <w:rsid w:val="00F901E2"/>
    <w:rsid w:val="00F94FAA"/>
    <w:rsid w:val="00FB441D"/>
    <w:rsid w:val="00FB4F6C"/>
    <w:rsid w:val="00FB7131"/>
    <w:rsid w:val="00FB7705"/>
    <w:rsid w:val="00FD0556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599154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cbi.nlm.nih.gov/pubmed/2647474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2657871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cbi.nlm.nih.gov/pubmed/2657871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rd.york.ac.uk/CRDWeb/ShowRecord.asp?AccessionNumber=120080056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1634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Гизатуллина А.М.</dc:creator>
  <cp:lastModifiedBy>Айнура Сасыкова</cp:lastModifiedBy>
  <cp:revision>12</cp:revision>
  <dcterms:created xsi:type="dcterms:W3CDTF">2016-09-08T11:22:00Z</dcterms:created>
  <dcterms:modified xsi:type="dcterms:W3CDTF">2016-09-08T11:47:00Z</dcterms:modified>
</cp:coreProperties>
</file>